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E533" w14:textId="77777777" w:rsidR="0019078A" w:rsidRDefault="0019078A" w:rsidP="0019078A">
      <w:pPr>
        <w:spacing w:before="100" w:after="100" w:line="240" w:lineRule="auto"/>
        <w:jc w:val="both"/>
        <w:rPr>
          <w:rFonts w:ascii="Arial" w:eastAsia="Times New Roman" w:hAnsi="Arial" w:cs="Arial"/>
          <w:b/>
          <w:bCs/>
          <w:color w:val="3E3E3E"/>
          <w:sz w:val="19"/>
          <w:lang w:eastAsia="cs-CZ"/>
        </w:rPr>
      </w:pP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Úřad městys</w:t>
      </w:r>
      <w:r w:rsidR="00A833A8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u</w:t>
      </w: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 xml:space="preserve"> Křivoklát</w:t>
      </w:r>
    </w:p>
    <w:p w14:paraId="45808D20" w14:textId="77777777" w:rsidR="008A352D" w:rsidRDefault="008A352D" w:rsidP="0019078A">
      <w:pPr>
        <w:spacing w:before="100" w:after="100" w:line="240" w:lineRule="auto"/>
        <w:jc w:val="both"/>
      </w:pPr>
    </w:p>
    <w:p w14:paraId="6FB2D5EB" w14:textId="13C027A4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E3E3E"/>
          <w:sz w:val="19"/>
          <w:lang w:eastAsia="cs-CZ"/>
        </w:rPr>
      </w:pP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 xml:space="preserve">Výroční zpráva </w:t>
      </w:r>
      <w:r w:rsidR="008A352D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 xml:space="preserve">o činnosti ÚM Křivoklát v oblasti poskytování informací dle zákona č. 106/1999 Sb., o svobodném přístupu informací </w:t>
      </w: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za rok 20</w:t>
      </w:r>
      <w:r w:rsidR="00B863D7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20</w:t>
      </w:r>
    </w:p>
    <w:p w14:paraId="3AC59BA5" w14:textId="77777777" w:rsidR="008A352D" w:rsidRDefault="008A352D" w:rsidP="0019078A">
      <w:pPr>
        <w:spacing w:after="0" w:line="240" w:lineRule="auto"/>
        <w:jc w:val="both"/>
      </w:pPr>
    </w:p>
    <w:p w14:paraId="49F0EBC6" w14:textId="1A8FB6FC" w:rsidR="0019078A" w:rsidRDefault="008A352D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Na základě ustanovení §18 zákona č. 106/1999 Sb., o svobodném přístupu k informacím, ve znění pozdějších předpisů, Městys Křivoklát předkládá jakožto povinný subjekt podle výše uvedeného zákona, souhrnnou zprávu o své činnosti v oblasti poskytování informací za kalendářní rok 20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20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</w:t>
      </w:r>
    </w:p>
    <w:p w14:paraId="3A91D4CF" w14:textId="77777777" w:rsidR="008A352D" w:rsidRDefault="008A352D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079DE6CA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4FAB81D6" w14:textId="77777777" w:rsidR="008A352D" w:rsidRDefault="0019078A" w:rsidP="008A352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Počet podaných </w:t>
      </w:r>
      <w:r w:rsid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informací a počet vydaných rozhodnutí</w:t>
      </w:r>
      <w:r w:rsidR="00BD468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 odmítnutí žádosti</w:t>
      </w:r>
      <w:r w:rsid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(§18 odst. 1 písm.</w:t>
      </w:r>
      <w:r w:rsidR="0034122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a))</w:t>
      </w:r>
    </w:p>
    <w:p w14:paraId="01A0E043" w14:textId="77777777" w:rsidR="008A352D" w:rsidRDefault="008A352D" w:rsidP="008A352D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13C824F0" w14:textId="7F5FE8C9" w:rsidR="00BD468D" w:rsidRDefault="004F0000" w:rsidP="008A352D">
      <w:pPr>
        <w:pStyle w:val="Odstavecseseznamem"/>
        <w:spacing w:after="0" w:line="240" w:lineRule="auto"/>
        <w:ind w:left="420"/>
        <w:jc w:val="both"/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</w:t>
      </w:r>
      <w:r w:rsidR="00BD468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BD468D">
        <w:t xml:space="preserve">- počet žádostí o informace: </w:t>
      </w:r>
      <w:r w:rsidR="008B4617">
        <w:tab/>
      </w:r>
      <w:r w:rsidR="00B863D7">
        <w:t>10</w:t>
      </w:r>
    </w:p>
    <w:p w14:paraId="003DC051" w14:textId="560A787A" w:rsidR="008A352D" w:rsidRDefault="00BD468D" w:rsidP="008A352D">
      <w:pPr>
        <w:pStyle w:val="Odstavecseseznamem"/>
        <w:spacing w:after="0" w:line="240" w:lineRule="auto"/>
        <w:ind w:left="420"/>
        <w:jc w:val="both"/>
      </w:pPr>
      <w:r>
        <w:t xml:space="preserve">      - počet rozhodnutí o </w:t>
      </w:r>
      <w:r w:rsidR="00B863D7">
        <w:t xml:space="preserve">částečném </w:t>
      </w:r>
      <w:r>
        <w:t xml:space="preserve">odmítnutí žádosti: </w:t>
      </w:r>
      <w:r w:rsidR="008B4617">
        <w:t xml:space="preserve">     </w:t>
      </w:r>
      <w:r w:rsidR="00B863D7">
        <w:t xml:space="preserve">1 </w:t>
      </w:r>
    </w:p>
    <w:p w14:paraId="6ABCD728" w14:textId="23D7B445" w:rsidR="00EC4E30" w:rsidRDefault="00EC4E30" w:rsidP="008A352D">
      <w:pPr>
        <w:pStyle w:val="Odstavecseseznamem"/>
        <w:spacing w:after="0" w:line="240" w:lineRule="auto"/>
        <w:ind w:left="420"/>
        <w:jc w:val="both"/>
      </w:pPr>
      <w:r>
        <w:tab/>
        <w:t>- počet rozhodnutí o odmítnutí žádosti:      0</w:t>
      </w:r>
    </w:p>
    <w:p w14:paraId="5C079A16" w14:textId="63481600" w:rsidR="00B70BF2" w:rsidRDefault="00B70BF2" w:rsidP="008A352D">
      <w:pPr>
        <w:pStyle w:val="Odstavecseseznamem"/>
        <w:spacing w:after="0" w:line="240" w:lineRule="auto"/>
        <w:ind w:left="420"/>
        <w:jc w:val="both"/>
      </w:pPr>
      <w:r>
        <w:t xml:space="preserve">      - počet </w:t>
      </w:r>
      <w:r w:rsidR="008B4617">
        <w:t xml:space="preserve">odložených žádostí:        </w:t>
      </w:r>
      <w:r w:rsidR="00B863D7">
        <w:t>0</w:t>
      </w:r>
    </w:p>
    <w:p w14:paraId="2AAF1819" w14:textId="77777777" w:rsidR="00BD468D" w:rsidRPr="008A352D" w:rsidRDefault="00BD468D" w:rsidP="008A352D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1A3C35F3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12EE6DF7" w14:textId="77777777" w:rsidR="0019078A" w:rsidRDefault="0019078A" w:rsidP="008A352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Počet podaných odvolání proti rozhodnutí</w:t>
      </w:r>
      <w:r w:rsidR="0034122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(§18 odst. 1 písm. b))</w:t>
      </w:r>
    </w:p>
    <w:p w14:paraId="5FFD6988" w14:textId="77777777" w:rsidR="00C73F49" w:rsidRPr="008A352D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17C66737" w14:textId="38EABE97" w:rsidR="0019078A" w:rsidRDefault="00C73F49" w:rsidP="0034122F">
      <w:pPr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 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</w:t>
      </w:r>
      <w:r w:rsidR="0034122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ylo podáno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1</w:t>
      </w:r>
      <w:r w:rsidR="0034122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odvolání proti 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rozhodnutí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– vyřízeno autoremedurou.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</w:p>
    <w:p w14:paraId="31727688" w14:textId="77777777" w:rsidR="00C73F49" w:rsidRDefault="00C73F49" w:rsidP="0034122F">
      <w:pPr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0F3A192C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42E477B0" w14:textId="77777777" w:rsidR="0019078A" w:rsidRDefault="0019078A" w:rsidP="00C73F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Opis podstatných částí každého rozsudku soudu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(§18 odst. 1 písm. c))</w:t>
      </w:r>
    </w:p>
    <w:p w14:paraId="51D07872" w14:textId="77777777" w:rsidR="00C73F49" w:rsidRP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45A9A1A1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</w:t>
      </w:r>
      <w:r w:rsidR="00BD468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 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ádné </w:t>
      </w:r>
      <w:r w:rsidR="00BD468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vydané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rozhodnutí 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v oblasti poskytování informací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nebylo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p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řezkoumáno soudem.</w:t>
      </w:r>
    </w:p>
    <w:p w14:paraId="17AA6CC4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001B556D" w14:textId="77777777" w:rsidR="00C73F49" w:rsidRDefault="00C73F49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33A8EF3F" w14:textId="77777777" w:rsidR="0019078A" w:rsidRDefault="0019078A" w:rsidP="0041368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Vý</w:t>
      </w:r>
      <w:r w:rsidR="00C73F49" w:rsidRP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čet poskytnutých výhradních licencí (§18 odst. 1 písm. d))</w:t>
      </w:r>
    </w:p>
    <w:p w14:paraId="72EF03A6" w14:textId="77777777" w:rsidR="00C73F49" w:rsidRP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566BF5A2" w14:textId="35431F7D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    </w:t>
      </w:r>
      <w:r w:rsidR="004F000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roce 20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20</w:t>
      </w:r>
      <w:r w:rsid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nebyla poskytnuta žádná výhradní licence. </w:t>
      </w:r>
    </w:p>
    <w:p w14:paraId="06BB2B49" w14:textId="77777777" w:rsidR="00C73F49" w:rsidRDefault="00C73F49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5578446B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01E59FDB" w14:textId="77777777" w:rsidR="00C73F49" w:rsidRDefault="00C73F49" w:rsidP="008105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73F49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Počet stížností podaných podle §16 a (§18 odst. 1 písm. e))</w:t>
      </w:r>
    </w:p>
    <w:p w14:paraId="61324602" w14:textId="77777777" w:rsid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60B4B66F" w14:textId="77777777" w:rsid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</w:t>
      </w:r>
      <w:r w:rsidR="004F000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V souvislosti s vyřizováním žádostí o poskytnutí informace podle zákona o poskytnutí informací</w:t>
      </w:r>
      <w:r w:rsidR="008B461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byla podána </w:t>
      </w:r>
      <w:r w:rsidR="008B461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žádná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stížnost na neúplné podání informace. </w:t>
      </w:r>
    </w:p>
    <w:p w14:paraId="0FC7ACE6" w14:textId="77777777" w:rsid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7A40AE98" w14:textId="77777777" w:rsidR="00C73F49" w:rsidRDefault="00C73F49" w:rsidP="00C73F49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1E770285" w14:textId="77777777" w:rsidR="00C73F49" w:rsidRDefault="00C73F49" w:rsidP="008105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Další informace vztahující se k uplatňování zákona č. 106/1999 Sb., o svobodném přístupu k informacím, </w:t>
      </w:r>
      <w:r w:rsidR="004F000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ve znění pozdějších předpisů (§18 odst. 1 písm. f))</w:t>
      </w:r>
    </w:p>
    <w:p w14:paraId="56A86130" w14:textId="77777777" w:rsidR="004F0000" w:rsidRDefault="004F0000" w:rsidP="004F0000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14A5431C" w14:textId="77777777" w:rsidR="004F0000" w:rsidRDefault="004F0000" w:rsidP="004F0000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      Ústní podání nebyla evidována a o poskytnutí informace se nepořizoval záznam. Tyto žádosti byly vyřízeny bezodkladně zaměstnanci Městysu Křivoklát, do jejichž agendy dotaz patřil. </w:t>
      </w:r>
    </w:p>
    <w:p w14:paraId="230C4664" w14:textId="77777777" w:rsidR="008A352D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</w:t>
      </w:r>
    </w:p>
    <w:p w14:paraId="28F52D2A" w14:textId="77777777" w:rsidR="004F0000" w:rsidRDefault="004F0000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60D27EFF" w14:textId="77777777" w:rsidR="004F0000" w:rsidRDefault="004F0000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14:paraId="065ED535" w14:textId="77777777" w:rsidR="0019078A" w:rsidRDefault="0019078A" w:rsidP="0019078A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14:paraId="7F25FA30" w14:textId="51A9EC80" w:rsidR="0019078A" w:rsidRDefault="0019078A" w:rsidP="0019078A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 w:rsidR="008A352D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Křivoklát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</w:t>
      </w:r>
      <w:r w:rsidR="00B863D7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27.01.2021</w:t>
      </w:r>
    </w:p>
    <w:p w14:paraId="6EFBFC85" w14:textId="5435D6C2" w:rsidR="0019078A" w:rsidRDefault="00B863D7" w:rsidP="0019078A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Mgr. Markéta Grundmannová, tajemnice </w:t>
      </w:r>
      <w:r w:rsidR="0019078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ÚM Křivoklát</w:t>
      </w:r>
    </w:p>
    <w:p w14:paraId="54136889" w14:textId="77777777" w:rsidR="00FD78E3" w:rsidRDefault="00FD78E3"/>
    <w:sectPr w:rsidR="00FD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D09F7"/>
    <w:multiLevelType w:val="hybridMultilevel"/>
    <w:tmpl w:val="79563AA6"/>
    <w:lvl w:ilvl="0" w:tplc="79D444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8A"/>
    <w:rsid w:val="0019078A"/>
    <w:rsid w:val="0034122F"/>
    <w:rsid w:val="004903D4"/>
    <w:rsid w:val="004F0000"/>
    <w:rsid w:val="007079D6"/>
    <w:rsid w:val="00884FEA"/>
    <w:rsid w:val="008A352D"/>
    <w:rsid w:val="008B4617"/>
    <w:rsid w:val="00912FD9"/>
    <w:rsid w:val="009210C4"/>
    <w:rsid w:val="00A833A8"/>
    <w:rsid w:val="00A9275D"/>
    <w:rsid w:val="00B70BF2"/>
    <w:rsid w:val="00B863D7"/>
    <w:rsid w:val="00BD468D"/>
    <w:rsid w:val="00C2015D"/>
    <w:rsid w:val="00C73F49"/>
    <w:rsid w:val="00D04025"/>
    <w:rsid w:val="00EC4E30"/>
    <w:rsid w:val="00F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8A69"/>
  <w15:chartTrackingRefBased/>
  <w15:docId w15:val="{41107172-04F3-4A90-A906-95EBD5F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8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Zdeněk Vajc</cp:lastModifiedBy>
  <cp:revision>3</cp:revision>
  <dcterms:created xsi:type="dcterms:W3CDTF">2021-01-05T11:31:00Z</dcterms:created>
  <dcterms:modified xsi:type="dcterms:W3CDTF">2021-01-13T10:02:00Z</dcterms:modified>
</cp:coreProperties>
</file>