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54B0" w14:textId="5AF142F0" w:rsidR="00006209" w:rsidRDefault="00B102D4" w:rsidP="00006209">
      <w:pPr>
        <w:pStyle w:val="Normlnweb"/>
        <w:spacing w:after="0" w:line="240" w:lineRule="auto"/>
        <w:rPr>
          <w:b/>
          <w:bCs/>
          <w:sz w:val="44"/>
          <w:szCs w:val="44"/>
          <w:u w:val="single"/>
        </w:rPr>
      </w:pPr>
      <w:r w:rsidRPr="00B102D4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5E648F" wp14:editId="60182DD1">
                <wp:simplePos x="0" y="0"/>
                <wp:positionH relativeFrom="column">
                  <wp:posOffset>1729105</wp:posOffset>
                </wp:positionH>
                <wp:positionV relativeFrom="paragraph">
                  <wp:posOffset>186055</wp:posOffset>
                </wp:positionV>
                <wp:extent cx="3838575" cy="5715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55D3C" w14:textId="7786A207" w:rsidR="00B102D4" w:rsidRPr="00B102D4" w:rsidRDefault="00B102D4" w:rsidP="0098694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B102D4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Platby roku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E648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6.15pt;margin-top:14.65pt;width:302.2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aIEQIAAB8EAAAOAAAAZHJzL2Uyb0RvYy54bWysU9uO2yAQfa/Uf0C8N3aycZO14qy22aaq&#10;tL1I234AxjhGBYYCiZ1+/Q44m4227UtVHhDDDIeZM2dWN4NW5CCcl2AqOp3klAjDoZFmV9Hv37Zv&#10;lpT4wEzDFBhR0aPw9Gb9+tWqt6WYQQeqEY4giPFlbyvahWDLLPO8E5r5CVhh0NmC0yyg6XZZ41iP&#10;6Fplszx/m/XgGuuAC+/x9m500nXCb1vBw5e29SIQVVHMLaTdpb2Oe7ZesXLnmO0kP6XB/iELzaTB&#10;T89QdywwsnfyNygtuQMPbZhw0Bm0reQi1YDVTPMX1Tx0zIpUC5Lj7Zkm//9g+efDg/3qSBjewYAN&#10;TEV4ew/8hycGNh0zO3HrHPSdYA1+PI2UZb315elppNqXPoLU/SdosMlsHyABDa3TkRWskyA6NuB4&#10;Jl0MgXC8vFpeLYtFQQlHX7GYFnnqSsbKp9fW+fBBgCbxUFGHTU3o7HDvQ8yGlU8h8TMPSjZbqVQy&#10;3K7eKEcODAWwTSsV8CJMGdJX9LqYFSMBf4XI0/oThJYBlaykrujyHMTKSNt70ySdBSbVeMaUlTnx&#10;GKkbSQxDPWBg5LOG5oiMOhgVixOGhw7cL0p6VGtF/c89c4IS9dFgV66n83mUdzLmxWKGhrv01Jce&#10;ZjhCVTRQMh43IY1EJMzALXavlYnY50xOuaIKE9+niYkyv7RT1PNcrx8BAAD//wMAUEsDBBQABgAI&#10;AAAAIQC/WmCF3gAAAAoBAAAPAAAAZHJzL2Rvd25yZXYueG1sTI/NTsMwEITvSLyDtUhcEHWaoiQN&#10;cSqEBIJbKQiubrxNIuJ1sN00vD3LCU7792l2ptrMdhAT+tA7UrBcJCCQGmd6ahW8vT5cFyBC1GT0&#10;4AgVfGOATX1+VunSuBO94LSLrWARCqVW0MU4llKGpkOrw8KNSHw7OG915NG30nh9YnE7yDRJMml1&#10;T/yh0yPed9h87o5WQXHzNH2E59X2vckOwzpe5dPjl1fq8mK+uwURcY5/MPzaZ+tQs6e9O5IJYlCQ&#10;5umKUW7WXBko8oyz7Jlc8kbWlfwfof4BAAD//wMAUEsBAi0AFAAGAAgAAAAhALaDOJL+AAAA4QEA&#10;ABMAAAAAAAAAAAAAAAAAAAAAAFtDb250ZW50X1R5cGVzXS54bWxQSwECLQAUAAYACAAAACEAOP0h&#10;/9YAAACUAQAACwAAAAAAAAAAAAAAAAAvAQAAX3JlbHMvLnJlbHNQSwECLQAUAAYACAAAACEAypA2&#10;iBECAAAfBAAADgAAAAAAAAAAAAAAAAAuAgAAZHJzL2Uyb0RvYy54bWxQSwECLQAUAAYACAAAACEA&#10;v1pghd4AAAAKAQAADwAAAAAAAAAAAAAAAABrBAAAZHJzL2Rvd25yZXYueG1sUEsFBgAAAAAEAAQA&#10;8wAAAHYFAAAAAA==&#10;">
                <v:textbox>
                  <w:txbxContent>
                    <w:p w14:paraId="47C55D3C" w14:textId="7786A207" w:rsidR="00B102D4" w:rsidRPr="00B102D4" w:rsidRDefault="00B102D4" w:rsidP="0098694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B102D4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Platby roku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1894" w:rsidRPr="00491894">
        <w:rPr>
          <w:b/>
          <w:bCs/>
          <w:noProof/>
          <w:sz w:val="44"/>
          <w:szCs w:val="44"/>
        </w:rPr>
        <w:drawing>
          <wp:inline distT="0" distB="0" distL="0" distR="0" wp14:anchorId="1835B37E" wp14:editId="7FD28B51">
            <wp:extent cx="923925" cy="971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894" w:rsidRPr="00491894">
        <w:rPr>
          <w:b/>
          <w:bCs/>
          <w:sz w:val="44"/>
          <w:szCs w:val="44"/>
        </w:rPr>
        <w:t xml:space="preserve">             </w:t>
      </w:r>
    </w:p>
    <w:p w14:paraId="7F74809E" w14:textId="77777777" w:rsidR="0011245E" w:rsidRDefault="0011245E" w:rsidP="00491894">
      <w:pPr>
        <w:pStyle w:val="Normlnweb"/>
        <w:spacing w:before="0" w:beforeAutospacing="0" w:after="0" w:line="240" w:lineRule="auto"/>
        <w:rPr>
          <w:sz w:val="32"/>
          <w:szCs w:val="32"/>
        </w:rPr>
      </w:pPr>
    </w:p>
    <w:p w14:paraId="509C9DD2" w14:textId="77777777" w:rsidR="0098694F" w:rsidRDefault="0098694F" w:rsidP="00491894">
      <w:pPr>
        <w:pStyle w:val="Normlnweb"/>
        <w:spacing w:before="0" w:beforeAutospacing="0" w:after="0" w:line="240" w:lineRule="auto"/>
        <w:rPr>
          <w:sz w:val="32"/>
          <w:szCs w:val="32"/>
        </w:rPr>
      </w:pPr>
    </w:p>
    <w:p w14:paraId="109B311C" w14:textId="50BBD30E" w:rsidR="00006209" w:rsidRPr="00491894" w:rsidRDefault="00006209" w:rsidP="00491894">
      <w:pPr>
        <w:pStyle w:val="Normlnweb"/>
        <w:spacing w:before="0" w:beforeAutospacing="0"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Poplatky za psa, poplatky za komunální odpad (dále jen </w:t>
      </w:r>
      <w:r w:rsidR="00491894">
        <w:rPr>
          <w:sz w:val="32"/>
          <w:szCs w:val="32"/>
        </w:rPr>
        <w:t>S</w:t>
      </w:r>
      <w:r>
        <w:rPr>
          <w:sz w:val="32"/>
          <w:szCs w:val="32"/>
        </w:rPr>
        <w:t xml:space="preserve">KO), vodné </w:t>
      </w:r>
      <w:r w:rsidR="002F256D">
        <w:rPr>
          <w:sz w:val="32"/>
          <w:szCs w:val="32"/>
        </w:rPr>
        <w:t xml:space="preserve">z obecních studen, nájemné pozemků </w:t>
      </w:r>
      <w:r>
        <w:rPr>
          <w:sz w:val="32"/>
          <w:szCs w:val="32"/>
        </w:rPr>
        <w:t>je možné uhradit též bankovním převodem na účet vedený u Č</w:t>
      </w:r>
      <w:r w:rsidR="00491894">
        <w:rPr>
          <w:sz w:val="32"/>
          <w:szCs w:val="32"/>
        </w:rPr>
        <w:t>eské spořitelny</w:t>
      </w:r>
    </w:p>
    <w:p w14:paraId="2CB7B160" w14:textId="77777777" w:rsidR="00006209" w:rsidRDefault="00006209" w:rsidP="00006209">
      <w:pPr>
        <w:pStyle w:val="Normlnweb"/>
        <w:spacing w:after="0" w:line="240" w:lineRule="auto"/>
      </w:pPr>
      <w:r>
        <w:rPr>
          <w:b/>
          <w:bCs/>
          <w:sz w:val="36"/>
          <w:szCs w:val="36"/>
        </w:rPr>
        <w:t>Číslo účtu: 542430339/0800</w:t>
      </w:r>
    </w:p>
    <w:p w14:paraId="46215712" w14:textId="77777777" w:rsidR="00006209" w:rsidRDefault="00006209" w:rsidP="00006209">
      <w:pPr>
        <w:pStyle w:val="Normlnweb"/>
        <w:spacing w:after="0" w:line="240" w:lineRule="auto"/>
      </w:pPr>
      <w:r>
        <w:rPr>
          <w:sz w:val="32"/>
          <w:szCs w:val="32"/>
        </w:rPr>
        <w:t>Variabilní symboly pro platby:</w:t>
      </w:r>
    </w:p>
    <w:p w14:paraId="08161566" w14:textId="77777777" w:rsidR="00006209" w:rsidRDefault="00006209" w:rsidP="00006209">
      <w:pPr>
        <w:pStyle w:val="Normlnweb"/>
        <w:spacing w:after="0" w:line="240" w:lineRule="auto"/>
      </w:pPr>
      <w:r>
        <w:rPr>
          <w:b/>
          <w:bCs/>
          <w:sz w:val="32"/>
          <w:szCs w:val="32"/>
        </w:rPr>
        <w:t xml:space="preserve">Poplatek ze psa: v. s.: </w:t>
      </w:r>
      <w:r>
        <w:rPr>
          <w:b/>
          <w:bCs/>
          <w:sz w:val="32"/>
          <w:szCs w:val="32"/>
          <w:u w:val="single"/>
        </w:rPr>
        <w:t>1341 + číslo popisné nemovitosti</w:t>
      </w:r>
    </w:p>
    <w:p w14:paraId="523FA4F3" w14:textId="1ECD5C08" w:rsidR="00006209" w:rsidRDefault="00006209" w:rsidP="00006209">
      <w:pPr>
        <w:pStyle w:val="Normlnweb"/>
        <w:spacing w:after="0" w:line="240" w:lineRule="auto"/>
      </w:pPr>
      <w:r>
        <w:rPr>
          <w:sz w:val="32"/>
          <w:szCs w:val="32"/>
        </w:rPr>
        <w:t xml:space="preserve">                                     (příklad pro čp. </w:t>
      </w:r>
      <w:proofErr w:type="gramStart"/>
      <w:r>
        <w:rPr>
          <w:sz w:val="32"/>
          <w:szCs w:val="32"/>
        </w:rPr>
        <w:t xml:space="preserve">93 – </w:t>
      </w:r>
      <w:r>
        <w:rPr>
          <w:b/>
          <w:bCs/>
          <w:sz w:val="32"/>
          <w:szCs w:val="32"/>
        </w:rPr>
        <w:t>134193</w:t>
      </w:r>
      <w:proofErr w:type="gramEnd"/>
      <w:r>
        <w:rPr>
          <w:sz w:val="32"/>
          <w:szCs w:val="32"/>
        </w:rPr>
        <w:t>)</w:t>
      </w:r>
    </w:p>
    <w:p w14:paraId="22189355" w14:textId="28CCDC3D" w:rsidR="00006209" w:rsidRDefault="00006209" w:rsidP="00006209">
      <w:pPr>
        <w:pStyle w:val="Normlnweb"/>
        <w:spacing w:after="0" w:line="240" w:lineRule="auto"/>
      </w:pPr>
      <w:r>
        <w:rPr>
          <w:b/>
          <w:bCs/>
          <w:sz w:val="32"/>
          <w:szCs w:val="32"/>
        </w:rPr>
        <w:t xml:space="preserve">Poplatek za </w:t>
      </w:r>
      <w:r w:rsidR="00491894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KO: v. s.: </w:t>
      </w:r>
      <w:r>
        <w:rPr>
          <w:b/>
          <w:bCs/>
          <w:sz w:val="32"/>
          <w:szCs w:val="32"/>
          <w:u w:val="single"/>
        </w:rPr>
        <w:t>5013</w:t>
      </w:r>
      <w:r w:rsidR="006E23E6">
        <w:rPr>
          <w:b/>
          <w:bCs/>
          <w:sz w:val="32"/>
          <w:szCs w:val="32"/>
          <w:u w:val="single"/>
        </w:rPr>
        <w:t>45</w:t>
      </w:r>
      <w:r>
        <w:rPr>
          <w:b/>
          <w:bCs/>
          <w:sz w:val="32"/>
          <w:szCs w:val="32"/>
          <w:u w:val="single"/>
        </w:rPr>
        <w:t xml:space="preserve"> + číslo popisné nemovitosti</w:t>
      </w:r>
      <w:r>
        <w:rPr>
          <w:b/>
          <w:bCs/>
          <w:sz w:val="32"/>
          <w:szCs w:val="32"/>
        </w:rPr>
        <w:t xml:space="preserve"> </w:t>
      </w:r>
    </w:p>
    <w:p w14:paraId="23D8EC43" w14:textId="72552A2A" w:rsidR="00006209" w:rsidRDefault="00006209" w:rsidP="00006209">
      <w:pPr>
        <w:pStyle w:val="Normlnweb"/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(příklad pro čp. </w:t>
      </w:r>
      <w:proofErr w:type="gramStart"/>
      <w:r>
        <w:rPr>
          <w:sz w:val="32"/>
          <w:szCs w:val="32"/>
        </w:rPr>
        <w:t xml:space="preserve">93 – </w:t>
      </w:r>
      <w:r>
        <w:rPr>
          <w:b/>
          <w:bCs/>
          <w:sz w:val="32"/>
          <w:szCs w:val="32"/>
        </w:rPr>
        <w:t>5013</w:t>
      </w:r>
      <w:r w:rsidR="006E23E6">
        <w:rPr>
          <w:b/>
          <w:bCs/>
          <w:sz w:val="32"/>
          <w:szCs w:val="32"/>
        </w:rPr>
        <w:t>45</w:t>
      </w:r>
      <w:r>
        <w:rPr>
          <w:b/>
          <w:bCs/>
          <w:sz w:val="32"/>
          <w:szCs w:val="32"/>
        </w:rPr>
        <w:t>93</w:t>
      </w:r>
      <w:proofErr w:type="gramEnd"/>
      <w:r>
        <w:rPr>
          <w:b/>
          <w:bCs/>
          <w:sz w:val="32"/>
          <w:szCs w:val="32"/>
        </w:rPr>
        <w:t>)</w:t>
      </w:r>
    </w:p>
    <w:p w14:paraId="4EC082A7" w14:textId="77777777" w:rsidR="00FE0FBE" w:rsidRDefault="00FE0FBE" w:rsidP="00006209">
      <w:pPr>
        <w:pStyle w:val="Normlnweb"/>
        <w:spacing w:after="0" w:line="240" w:lineRule="auto"/>
      </w:pPr>
    </w:p>
    <w:p w14:paraId="2C5BCD03" w14:textId="2D9114F2" w:rsidR="00FE0FBE" w:rsidRDefault="00006209" w:rsidP="00FE0FBE">
      <w:pPr>
        <w:pStyle w:val="Normlnweb"/>
        <w:spacing w:before="0" w:beforeAutospacing="0"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Poplatek za </w:t>
      </w:r>
      <w:r w:rsidR="00491894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 xml:space="preserve">KO chataři: v. s.: </w:t>
      </w:r>
      <w:r>
        <w:rPr>
          <w:b/>
          <w:bCs/>
          <w:sz w:val="32"/>
          <w:szCs w:val="32"/>
          <w:u w:val="single"/>
        </w:rPr>
        <w:t>9913</w:t>
      </w:r>
      <w:r w:rsidR="006E23E6">
        <w:rPr>
          <w:b/>
          <w:bCs/>
          <w:sz w:val="32"/>
          <w:szCs w:val="32"/>
          <w:u w:val="single"/>
        </w:rPr>
        <w:t>45</w:t>
      </w:r>
      <w:r>
        <w:rPr>
          <w:b/>
          <w:bCs/>
          <w:sz w:val="32"/>
          <w:szCs w:val="32"/>
          <w:u w:val="single"/>
        </w:rPr>
        <w:t xml:space="preserve"> + číslo evidenčn</w:t>
      </w:r>
      <w:r w:rsidR="00FE0FBE">
        <w:rPr>
          <w:b/>
          <w:bCs/>
          <w:sz w:val="32"/>
          <w:szCs w:val="32"/>
          <w:u w:val="single"/>
        </w:rPr>
        <w:t>í</w:t>
      </w:r>
    </w:p>
    <w:p w14:paraId="4DD4F0F3" w14:textId="0FF9DCC1" w:rsidR="00006209" w:rsidRPr="00043EA8" w:rsidRDefault="00FE0FBE" w:rsidP="00FE0FBE">
      <w:pPr>
        <w:pStyle w:val="Normlnweb"/>
        <w:spacing w:before="0" w:beforeAutospacing="0"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              </w:t>
      </w:r>
      <w:r>
        <w:rPr>
          <w:b/>
          <w:bCs/>
          <w:sz w:val="32"/>
          <w:szCs w:val="32"/>
          <w:u w:val="single"/>
        </w:rPr>
        <w:t xml:space="preserve"> </w:t>
      </w:r>
      <w:r w:rsidR="00006209">
        <w:rPr>
          <w:b/>
          <w:bCs/>
          <w:sz w:val="32"/>
          <w:szCs w:val="32"/>
          <w:u w:val="single"/>
        </w:rPr>
        <w:t>nemovitosti</w:t>
      </w:r>
    </w:p>
    <w:p w14:paraId="7D2C74F0" w14:textId="46319B7F" w:rsidR="00006209" w:rsidRDefault="00006209" w:rsidP="00006209">
      <w:pPr>
        <w:pStyle w:val="Normlnweb"/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(příklad pro </w:t>
      </w:r>
      <w:proofErr w:type="spellStart"/>
      <w:r>
        <w:rPr>
          <w:sz w:val="32"/>
          <w:szCs w:val="32"/>
        </w:rPr>
        <w:t>če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 xml:space="preserve">093 – </w:t>
      </w:r>
      <w:r>
        <w:rPr>
          <w:b/>
          <w:bCs/>
          <w:sz w:val="32"/>
          <w:szCs w:val="32"/>
        </w:rPr>
        <w:t>9913</w:t>
      </w:r>
      <w:r w:rsidR="006E23E6">
        <w:rPr>
          <w:b/>
          <w:bCs/>
          <w:sz w:val="32"/>
          <w:szCs w:val="32"/>
        </w:rPr>
        <w:t>45</w:t>
      </w:r>
      <w:r>
        <w:rPr>
          <w:b/>
          <w:bCs/>
          <w:sz w:val="32"/>
          <w:szCs w:val="32"/>
        </w:rPr>
        <w:t>093</w:t>
      </w:r>
      <w:proofErr w:type="gramEnd"/>
      <w:r>
        <w:rPr>
          <w:b/>
          <w:bCs/>
          <w:sz w:val="32"/>
          <w:szCs w:val="32"/>
        </w:rPr>
        <w:t>)</w:t>
      </w:r>
    </w:p>
    <w:p w14:paraId="4E362001" w14:textId="77777777" w:rsidR="00043EA8" w:rsidRDefault="00043EA8" w:rsidP="00006209">
      <w:pPr>
        <w:pStyle w:val="Normlnweb"/>
        <w:spacing w:after="0" w:line="240" w:lineRule="auto"/>
      </w:pPr>
    </w:p>
    <w:p w14:paraId="1271A267" w14:textId="2A7ADA5C" w:rsidR="00043EA8" w:rsidRDefault="00006209" w:rsidP="00043EA8">
      <w:pPr>
        <w:pStyle w:val="Normlnweb"/>
        <w:spacing w:before="0" w:beforeAutospacing="0"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Poplatek za vodu (vodné): v. s.: </w:t>
      </w:r>
      <w:r>
        <w:rPr>
          <w:b/>
          <w:bCs/>
          <w:sz w:val="32"/>
          <w:szCs w:val="32"/>
          <w:u w:val="single"/>
        </w:rPr>
        <w:t>2310 + číslo</w:t>
      </w:r>
      <w:r w:rsidR="00043EA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popisné</w:t>
      </w:r>
      <w:r w:rsidR="00043EA8">
        <w:rPr>
          <w:b/>
          <w:bCs/>
          <w:sz w:val="32"/>
          <w:szCs w:val="32"/>
          <w:u w:val="single"/>
        </w:rPr>
        <w:t xml:space="preserve">/ </w:t>
      </w:r>
    </w:p>
    <w:p w14:paraId="43C7424A" w14:textId="2EDDB49C" w:rsidR="00006209" w:rsidRDefault="00043EA8" w:rsidP="00043EA8">
      <w:pPr>
        <w:pStyle w:val="Normlnweb"/>
        <w:spacing w:before="0" w:beforeAutospacing="0" w:after="0" w:line="240" w:lineRule="auto"/>
      </w:pPr>
      <w:r w:rsidRPr="00043EA8">
        <w:rPr>
          <w:b/>
          <w:bCs/>
          <w:sz w:val="32"/>
          <w:szCs w:val="32"/>
        </w:rPr>
        <w:t xml:space="preserve">                                                      </w:t>
      </w:r>
      <w:r>
        <w:rPr>
          <w:b/>
          <w:bCs/>
          <w:sz w:val="32"/>
          <w:szCs w:val="32"/>
          <w:u w:val="single"/>
        </w:rPr>
        <w:t>e</w:t>
      </w:r>
      <w:r w:rsidR="00006209">
        <w:rPr>
          <w:b/>
          <w:bCs/>
          <w:sz w:val="32"/>
          <w:szCs w:val="32"/>
          <w:u w:val="single"/>
        </w:rPr>
        <w:t>videnční</w:t>
      </w:r>
      <w:r>
        <w:rPr>
          <w:b/>
          <w:bCs/>
          <w:sz w:val="32"/>
          <w:szCs w:val="32"/>
          <w:u w:val="single"/>
        </w:rPr>
        <w:t xml:space="preserve"> </w:t>
      </w:r>
      <w:r w:rsidR="00006209">
        <w:rPr>
          <w:b/>
          <w:bCs/>
          <w:sz w:val="32"/>
          <w:szCs w:val="32"/>
          <w:u w:val="single"/>
        </w:rPr>
        <w:t>nemovitosti</w:t>
      </w:r>
    </w:p>
    <w:p w14:paraId="0EDEACF4" w14:textId="580480C4" w:rsidR="00006209" w:rsidRDefault="00006209" w:rsidP="00006209">
      <w:pPr>
        <w:pStyle w:val="Normlnweb"/>
        <w:spacing w:after="0" w:line="240" w:lineRule="auto"/>
      </w:pPr>
      <w:r>
        <w:rPr>
          <w:sz w:val="32"/>
          <w:szCs w:val="32"/>
        </w:rPr>
        <w:t xml:space="preserve">            (příklad pro čp. </w:t>
      </w:r>
      <w:proofErr w:type="gramStart"/>
      <w:r>
        <w:rPr>
          <w:sz w:val="32"/>
          <w:szCs w:val="32"/>
        </w:rPr>
        <w:t xml:space="preserve">93 – </w:t>
      </w:r>
      <w:r>
        <w:rPr>
          <w:b/>
          <w:bCs/>
          <w:sz w:val="32"/>
          <w:szCs w:val="32"/>
        </w:rPr>
        <w:t>231093</w:t>
      </w:r>
      <w:proofErr w:type="gramEnd"/>
      <w:r w:rsidR="002F256D">
        <w:rPr>
          <w:b/>
          <w:bCs/>
          <w:sz w:val="32"/>
          <w:szCs w:val="32"/>
        </w:rPr>
        <w:t xml:space="preserve">, </w:t>
      </w:r>
      <w:r>
        <w:rPr>
          <w:sz w:val="32"/>
          <w:szCs w:val="32"/>
        </w:rPr>
        <w:t xml:space="preserve">příklad pro </w:t>
      </w:r>
      <w:proofErr w:type="spellStart"/>
      <w:r>
        <w:rPr>
          <w:sz w:val="32"/>
          <w:szCs w:val="32"/>
        </w:rPr>
        <w:t>če</w:t>
      </w:r>
      <w:proofErr w:type="spellEnd"/>
      <w:r>
        <w:rPr>
          <w:sz w:val="32"/>
          <w:szCs w:val="32"/>
        </w:rPr>
        <w:t xml:space="preserve">. 093 – </w:t>
      </w:r>
      <w:r>
        <w:rPr>
          <w:b/>
          <w:bCs/>
          <w:sz w:val="32"/>
          <w:szCs w:val="32"/>
        </w:rPr>
        <w:t>2310093</w:t>
      </w:r>
      <w:r>
        <w:rPr>
          <w:sz w:val="32"/>
          <w:szCs w:val="32"/>
        </w:rPr>
        <w:t>)</w:t>
      </w:r>
    </w:p>
    <w:p w14:paraId="357DA6EE" w14:textId="77777777" w:rsidR="00006209" w:rsidRDefault="00006209" w:rsidP="00006209">
      <w:pPr>
        <w:pStyle w:val="Normlnweb"/>
        <w:spacing w:after="0" w:line="240" w:lineRule="auto"/>
      </w:pPr>
      <w:r>
        <w:rPr>
          <w:b/>
          <w:bCs/>
          <w:sz w:val="32"/>
          <w:szCs w:val="32"/>
        </w:rPr>
        <w:t xml:space="preserve">Nájemné pozemků: v. s.: </w:t>
      </w:r>
      <w:r>
        <w:rPr>
          <w:b/>
          <w:bCs/>
          <w:sz w:val="32"/>
          <w:szCs w:val="32"/>
          <w:u w:val="single"/>
        </w:rPr>
        <w:t>3639 + číslo smlouvy</w:t>
      </w:r>
    </w:p>
    <w:p w14:paraId="3079BB39" w14:textId="398A6579" w:rsidR="00006209" w:rsidRDefault="00006209" w:rsidP="00006209">
      <w:pPr>
        <w:pStyle w:val="Normlnweb"/>
        <w:spacing w:after="0" w:line="240" w:lineRule="auto"/>
      </w:pPr>
      <w:r>
        <w:rPr>
          <w:sz w:val="32"/>
          <w:szCs w:val="32"/>
        </w:rPr>
        <w:t xml:space="preserve">                              (příklad pro smlouvu č. </w:t>
      </w:r>
      <w:proofErr w:type="gramStart"/>
      <w:r>
        <w:rPr>
          <w:sz w:val="32"/>
          <w:szCs w:val="32"/>
        </w:rPr>
        <w:t xml:space="preserve">123 – </w:t>
      </w:r>
      <w:r>
        <w:rPr>
          <w:b/>
          <w:bCs/>
          <w:sz w:val="32"/>
          <w:szCs w:val="32"/>
        </w:rPr>
        <w:t>3639123</w:t>
      </w:r>
      <w:proofErr w:type="gramEnd"/>
      <w:r>
        <w:rPr>
          <w:b/>
          <w:bCs/>
          <w:sz w:val="32"/>
          <w:szCs w:val="32"/>
        </w:rPr>
        <w:t>)</w:t>
      </w:r>
    </w:p>
    <w:p w14:paraId="57D5491C" w14:textId="3E72610D" w:rsidR="00491894" w:rsidRDefault="00491894" w:rsidP="00006209">
      <w:pPr>
        <w:pStyle w:val="Normlnweb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Poplatek za SKO uhraďte, prosím, do 30. 6. 202</w:t>
      </w:r>
      <w:r w:rsidR="002F256D">
        <w:rPr>
          <w:b/>
          <w:bCs/>
          <w:sz w:val="32"/>
          <w:szCs w:val="32"/>
          <w:u w:val="single"/>
        </w:rPr>
        <w:t>4</w:t>
      </w:r>
      <w:r>
        <w:rPr>
          <w:b/>
          <w:bCs/>
          <w:sz w:val="32"/>
          <w:szCs w:val="32"/>
          <w:u w:val="single"/>
        </w:rPr>
        <w:t>.</w:t>
      </w:r>
    </w:p>
    <w:p w14:paraId="697A5C06" w14:textId="1AA28E22" w:rsidR="00000000" w:rsidRDefault="00491894" w:rsidP="0098694F">
      <w:pPr>
        <w:pStyle w:val="Normlnweb"/>
        <w:spacing w:after="0" w:line="240" w:lineRule="auto"/>
        <w:jc w:val="center"/>
      </w:pPr>
      <w:r>
        <w:rPr>
          <w:b/>
          <w:bCs/>
          <w:sz w:val="32"/>
          <w:szCs w:val="32"/>
          <w:u w:val="single"/>
        </w:rPr>
        <w:t>Ostatní</w:t>
      </w:r>
      <w:r w:rsidR="00006209">
        <w:rPr>
          <w:b/>
          <w:bCs/>
          <w:sz w:val="32"/>
          <w:szCs w:val="32"/>
          <w:u w:val="single"/>
        </w:rPr>
        <w:t xml:space="preserve"> poplatky </w:t>
      </w:r>
      <w:r>
        <w:rPr>
          <w:b/>
          <w:bCs/>
          <w:sz w:val="32"/>
          <w:szCs w:val="32"/>
          <w:u w:val="single"/>
        </w:rPr>
        <w:t>jsou splatné</w:t>
      </w:r>
      <w:r w:rsidR="00006209">
        <w:rPr>
          <w:b/>
          <w:bCs/>
          <w:sz w:val="32"/>
          <w:szCs w:val="32"/>
          <w:u w:val="single"/>
        </w:rPr>
        <w:t xml:space="preserve"> nejpozději do 31. 3. 202</w:t>
      </w:r>
      <w:r w:rsidR="002F256D">
        <w:rPr>
          <w:b/>
          <w:bCs/>
          <w:sz w:val="32"/>
          <w:szCs w:val="32"/>
          <w:u w:val="single"/>
        </w:rPr>
        <w:t>4</w:t>
      </w:r>
      <w:r w:rsidR="00006209">
        <w:rPr>
          <w:b/>
          <w:bCs/>
          <w:sz w:val="32"/>
          <w:szCs w:val="32"/>
          <w:u w:val="single"/>
        </w:rPr>
        <w:t>.</w:t>
      </w:r>
    </w:p>
    <w:sectPr w:rsidR="00CD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66"/>
    <w:rsid w:val="00006209"/>
    <w:rsid w:val="00043EA8"/>
    <w:rsid w:val="0011245E"/>
    <w:rsid w:val="001870CF"/>
    <w:rsid w:val="001D685B"/>
    <w:rsid w:val="00226249"/>
    <w:rsid w:val="00294866"/>
    <w:rsid w:val="002F256D"/>
    <w:rsid w:val="00491894"/>
    <w:rsid w:val="006E23E6"/>
    <w:rsid w:val="0098694F"/>
    <w:rsid w:val="00B102D4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4037"/>
  <w15:chartTrackingRefBased/>
  <w15:docId w15:val="{C5A14F49-59B5-4497-A1FA-5DC46F93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620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</cp:revision>
  <dcterms:created xsi:type="dcterms:W3CDTF">2021-01-13T16:26:00Z</dcterms:created>
  <dcterms:modified xsi:type="dcterms:W3CDTF">2024-01-04T15:12:00Z</dcterms:modified>
</cp:coreProperties>
</file>