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3309" w14:textId="77777777" w:rsidR="0057212C" w:rsidRDefault="0057212C" w:rsidP="00432603">
      <w:pPr>
        <w:jc w:val="both"/>
      </w:pPr>
    </w:p>
    <w:p w14:paraId="756BB8FB" w14:textId="77777777" w:rsidR="0057212C" w:rsidRDefault="0057212C" w:rsidP="00432603">
      <w:pPr>
        <w:jc w:val="both"/>
      </w:pPr>
    </w:p>
    <w:p w14:paraId="40A477C9" w14:textId="77777777" w:rsidR="001E448A" w:rsidRPr="0057212C" w:rsidRDefault="005E7548" w:rsidP="00432603">
      <w:pPr>
        <w:jc w:val="center"/>
        <w:rPr>
          <w:b/>
          <w:sz w:val="24"/>
          <w:szCs w:val="24"/>
        </w:rPr>
      </w:pPr>
      <w:r w:rsidRPr="0057212C">
        <w:rPr>
          <w:b/>
          <w:sz w:val="24"/>
          <w:szCs w:val="24"/>
        </w:rPr>
        <w:t xml:space="preserve">Městečko a Křivoklát mají nový </w:t>
      </w:r>
      <w:r w:rsidR="001B4A73" w:rsidRPr="0057212C">
        <w:rPr>
          <w:b/>
          <w:sz w:val="24"/>
          <w:szCs w:val="24"/>
        </w:rPr>
        <w:t>vodovod</w:t>
      </w:r>
      <w:r w:rsidRPr="0057212C">
        <w:rPr>
          <w:b/>
          <w:sz w:val="24"/>
          <w:szCs w:val="24"/>
        </w:rPr>
        <w:t>ní i kanalizační systém</w:t>
      </w:r>
    </w:p>
    <w:p w14:paraId="00942494" w14:textId="77777777" w:rsidR="005E7548" w:rsidRPr="00432603" w:rsidRDefault="005E7548" w:rsidP="00432603">
      <w:pPr>
        <w:jc w:val="center"/>
        <w:rPr>
          <w:i/>
        </w:rPr>
      </w:pPr>
      <w:r w:rsidRPr="00432603">
        <w:rPr>
          <w:i/>
        </w:rPr>
        <w:t>Tisková zpráva, Městečko, 12.4.2022</w:t>
      </w:r>
    </w:p>
    <w:p w14:paraId="4E4BEAFA" w14:textId="77777777" w:rsidR="005E7548" w:rsidRPr="00432603" w:rsidRDefault="005E7548" w:rsidP="00432603">
      <w:pPr>
        <w:spacing w:after="120" w:line="240" w:lineRule="auto"/>
        <w:jc w:val="both"/>
      </w:pPr>
      <w:r w:rsidRPr="00432603">
        <w:t xml:space="preserve">Dnes byl </w:t>
      </w:r>
      <w:r w:rsidR="00432603">
        <w:t xml:space="preserve">v Městečku </w:t>
      </w:r>
      <w:r w:rsidRPr="00432603">
        <w:t xml:space="preserve">za účasti zástupců </w:t>
      </w:r>
      <w:r w:rsidR="00432603">
        <w:t>obce</w:t>
      </w:r>
      <w:r w:rsidRPr="00432603">
        <w:t>, městyse Křivoklát, Ministerstva zemědělství ČR, Středočeského kraje</w:t>
      </w:r>
      <w:r w:rsidR="003B60B7">
        <w:t xml:space="preserve">, </w:t>
      </w:r>
      <w:r w:rsidRPr="00432603">
        <w:t>Vodohospodářského sdružení obcí západních Čech</w:t>
      </w:r>
      <w:r w:rsidR="003B60B7">
        <w:t xml:space="preserve"> a Vodáren a kanalizací Karlovy Vary</w:t>
      </w:r>
      <w:r w:rsidRPr="00432603">
        <w:t xml:space="preserve"> </w:t>
      </w:r>
      <w:r w:rsidR="003E0F0D">
        <w:t>veřejně</w:t>
      </w:r>
      <w:r w:rsidRPr="00432603">
        <w:t xml:space="preserve"> ukončen projekt výstavby vodovodu a kanalizace</w:t>
      </w:r>
      <w:r w:rsidR="00432603" w:rsidRPr="00432603">
        <w:t xml:space="preserve"> v Městečku</w:t>
      </w:r>
      <w:r w:rsidRPr="00432603">
        <w:t xml:space="preserve">, </w:t>
      </w:r>
      <w:r w:rsidR="00494DD9" w:rsidRPr="00432603">
        <w:t xml:space="preserve">obdobně se letos </w:t>
      </w:r>
      <w:r w:rsidRPr="00432603">
        <w:t xml:space="preserve">ukončí </w:t>
      </w:r>
      <w:r w:rsidR="0008224D" w:rsidRPr="00432603">
        <w:t xml:space="preserve">i </w:t>
      </w:r>
      <w:r w:rsidR="005B5F47">
        <w:t xml:space="preserve">projekt </w:t>
      </w:r>
      <w:r w:rsidRPr="00432603">
        <w:t xml:space="preserve">v Křivoklátu. </w:t>
      </w:r>
      <w:r w:rsidR="00494DD9" w:rsidRPr="00432603">
        <w:t xml:space="preserve">Veřejné </w:t>
      </w:r>
      <w:r w:rsidR="00B409DB" w:rsidRPr="00432603">
        <w:t xml:space="preserve">části </w:t>
      </w:r>
      <w:r w:rsidR="005B5F47">
        <w:t>sítí</w:t>
      </w:r>
      <w:r w:rsidR="00FA6DC0">
        <w:t xml:space="preserve"> </w:t>
      </w:r>
      <w:r w:rsidR="00494DD9" w:rsidRPr="00432603">
        <w:t xml:space="preserve">se v obou obcích dostavěly postupně v roce 2022, v současnosti probíhá napojování jednotlivých nemovitostí domovními přípojkami. </w:t>
      </w:r>
    </w:p>
    <w:p w14:paraId="51824EEA" w14:textId="77777777" w:rsidR="001B4A73" w:rsidRPr="00432603" w:rsidRDefault="001B4A73" w:rsidP="00432603">
      <w:pPr>
        <w:spacing w:after="120" w:line="240" w:lineRule="auto"/>
        <w:jc w:val="both"/>
      </w:pPr>
      <w:r w:rsidRPr="00432603">
        <w:t>„V</w:t>
      </w:r>
      <w:r w:rsidR="00494DD9" w:rsidRPr="00432603">
        <w:t>ýstavba nového vodovodního a kanalizačního systému společného pro Městečko a Křivoklát se realizovala po etapách od roku 201</w:t>
      </w:r>
      <w:r w:rsidR="002472EF">
        <w:t xml:space="preserve">5, </w:t>
      </w:r>
      <w:r w:rsidR="00E640CB">
        <w:t xml:space="preserve">za dotační podpory </w:t>
      </w:r>
      <w:r w:rsidR="00494DD9" w:rsidRPr="00432603">
        <w:t>Ministerstv</w:t>
      </w:r>
      <w:r w:rsidR="00E640CB">
        <w:t>a zemědělství ČR a Středočeského</w:t>
      </w:r>
      <w:r w:rsidR="00494DD9" w:rsidRPr="00432603">
        <w:t xml:space="preserve"> kraj</w:t>
      </w:r>
      <w:r w:rsidR="00E640CB">
        <w:t>e</w:t>
      </w:r>
      <w:r w:rsidR="00494DD9" w:rsidRPr="00432603">
        <w:t xml:space="preserve">. </w:t>
      </w:r>
      <w:r w:rsidR="0008224D" w:rsidRPr="00432603">
        <w:t>P</w:t>
      </w:r>
      <w:r w:rsidR="00494DD9" w:rsidRPr="00432603">
        <w:t xml:space="preserve">o osmi letech </w:t>
      </w:r>
      <w:r w:rsidR="00440988" w:rsidRPr="00432603">
        <w:t>získaly</w:t>
      </w:r>
      <w:r w:rsidR="0008224D" w:rsidRPr="00432603">
        <w:t xml:space="preserve"> obce</w:t>
      </w:r>
      <w:r w:rsidR="00440988" w:rsidRPr="00432603">
        <w:t xml:space="preserve"> </w:t>
      </w:r>
      <w:r w:rsidR="00494DD9" w:rsidRPr="00432603">
        <w:t xml:space="preserve">moderní </w:t>
      </w:r>
      <w:r w:rsidRPr="00432603">
        <w:t xml:space="preserve">vodohospodářskou infrastrukturu, která zajistí </w:t>
      </w:r>
      <w:r w:rsidR="00D67BCC" w:rsidRPr="00432603">
        <w:t xml:space="preserve">spolehlivou </w:t>
      </w:r>
      <w:r w:rsidRPr="00432603">
        <w:t xml:space="preserve">dodávku </w:t>
      </w:r>
      <w:r w:rsidR="00D966AB" w:rsidRPr="00432603">
        <w:t xml:space="preserve">kvalitní </w:t>
      </w:r>
      <w:r w:rsidRPr="00432603">
        <w:t>pitné vody i odvádění a čištění odpadních vod</w:t>
      </w:r>
      <w:r w:rsidR="00494DD9" w:rsidRPr="00432603">
        <w:t xml:space="preserve"> pro </w:t>
      </w:r>
      <w:r w:rsidR="00D966AB" w:rsidRPr="00432603">
        <w:t xml:space="preserve">ochranu </w:t>
      </w:r>
      <w:r w:rsidR="0057212C" w:rsidRPr="00432603">
        <w:t>vodních zdrojů</w:t>
      </w:r>
      <w:r w:rsidR="00E640CB">
        <w:t>,</w:t>
      </w:r>
      <w:r w:rsidRPr="00432603">
        <w:t>“ uvedl Alexandr Žák, předseda Vodohospodářského sdružení obcí západních Čech,  které bylo investorem projektu</w:t>
      </w:r>
      <w:r w:rsidR="00E640CB">
        <w:t xml:space="preserve"> a jehož jsou Městečko i Křivoklát od roku 2015 členy</w:t>
      </w:r>
      <w:r w:rsidRPr="00432603">
        <w:t>.</w:t>
      </w:r>
    </w:p>
    <w:p w14:paraId="0F1A4100" w14:textId="77777777" w:rsidR="002472EF" w:rsidRPr="00432603" w:rsidRDefault="002472EF" w:rsidP="002472EF">
      <w:pPr>
        <w:spacing w:after="120" w:line="240" w:lineRule="auto"/>
        <w:jc w:val="both"/>
      </w:pPr>
      <w:r w:rsidRPr="00432603">
        <w:t xml:space="preserve">Nejprve se v roce 2017 dokončila společná mechanicko-biologická čistírna odpadních vod v Křivoklátě. Následně se v roce 2019 připravil nový zdroj vody pro obě obce - dvě studny osazené čerpadly. V dalším roce se položil přivaděč z Městečka do Křivoklátu a zahájila se pokládka </w:t>
      </w:r>
      <w:r>
        <w:t>vodovodu a kanalizace</w:t>
      </w:r>
      <w:r w:rsidRPr="00432603">
        <w:t xml:space="preserve">. Většinou se přitom využívaly </w:t>
      </w:r>
      <w:proofErr w:type="spellStart"/>
      <w:r w:rsidRPr="00432603">
        <w:t>bezvýkopové</w:t>
      </w:r>
      <w:proofErr w:type="spellEnd"/>
      <w:r w:rsidRPr="00432603">
        <w:t xml:space="preserve"> technologie. Veřejné části sítí se dokončily postupně v roce 2022. V</w:t>
      </w:r>
      <w:r>
        <w:t xml:space="preserve"> tomto </w:t>
      </w:r>
      <w:r w:rsidRPr="00432603">
        <w:t xml:space="preserve">roce se ještě postavil vedle studní v Městečku nový vodojem. </w:t>
      </w:r>
    </w:p>
    <w:p w14:paraId="7D3C563E" w14:textId="77777777" w:rsidR="002472EF" w:rsidRPr="00432603" w:rsidRDefault="002472EF" w:rsidP="002472EF">
      <w:pPr>
        <w:spacing w:after="120" w:line="240" w:lineRule="auto"/>
        <w:jc w:val="both"/>
      </w:pPr>
      <w:r w:rsidRPr="00432603">
        <w:t>„Spolu s Křivoklátem jsme se v minulosti snažili o výstavbu veřejného vodovodu a kanalizace, původní projekty však nebyly realizované především kvůli vysokým nákladům na kanalizaci. Sdružení nám pomohlo připravit nový projekt, který navrhl výstavbu společného vodovodního a kanalizačního systému s využitím tlakové kanalizace, což výrazně snížilo náklady a umožnilo tak jeho realizaci,“ doplnil starosta Městečka</w:t>
      </w:r>
      <w:r>
        <w:t xml:space="preserve"> Jaroslav Jirásek.</w:t>
      </w:r>
    </w:p>
    <w:p w14:paraId="0EC5800A" w14:textId="77777777" w:rsidR="00913A46" w:rsidRPr="00432603" w:rsidRDefault="00494DD9" w:rsidP="00432603">
      <w:pPr>
        <w:spacing w:after="120" w:line="240" w:lineRule="auto"/>
        <w:jc w:val="both"/>
      </w:pPr>
      <w:r w:rsidRPr="00432603">
        <w:t>C</w:t>
      </w:r>
      <w:r w:rsidR="001B4A73" w:rsidRPr="00432603">
        <w:t xml:space="preserve">elkové náklady </w:t>
      </w:r>
      <w:r w:rsidRPr="00432603">
        <w:t xml:space="preserve">všech etap projektu </w:t>
      </w:r>
      <w:r w:rsidR="001B4A73" w:rsidRPr="00432603">
        <w:t xml:space="preserve">dosáhly zhruba 166 milionů Kč, z toho </w:t>
      </w:r>
      <w:r w:rsidR="00913A46" w:rsidRPr="00432603">
        <w:t>93 milionů pokryly</w:t>
      </w:r>
      <w:r w:rsidR="001B4A73" w:rsidRPr="00432603">
        <w:t xml:space="preserve"> dotace Ministe</w:t>
      </w:r>
      <w:r w:rsidR="00913A46" w:rsidRPr="00432603">
        <w:t>rstva zemědělství ČR, 6 milionů dotace Středočeského kraje a 20 milionů byly příspěvky obcí. Zbytek byl hrazen z rozpočtu sdružení obcí.</w:t>
      </w:r>
    </w:p>
    <w:p w14:paraId="49CDA852" w14:textId="77777777" w:rsidR="00D67BCC" w:rsidRPr="00432603" w:rsidRDefault="00D966AB" w:rsidP="00432603">
      <w:pPr>
        <w:spacing w:after="120" w:line="240" w:lineRule="auto"/>
        <w:jc w:val="both"/>
      </w:pPr>
      <w:r w:rsidRPr="00432603">
        <w:t>„</w:t>
      </w:r>
      <w:r w:rsidR="00D67BCC" w:rsidRPr="00432603">
        <w:t>Křivoklát měl sice v minulosti vybudovanou část  vodovodu pro zásobování hradu a okolní zástavby, tedy zhruba třetiny obyvatel, často jsme se však potýkal</w:t>
      </w:r>
      <w:r w:rsidR="00E640CB">
        <w:t>i</w:t>
      </w:r>
      <w:r w:rsidR="00D67BCC" w:rsidRPr="00432603">
        <w:t xml:space="preserve"> s nedostatkem pitné vody. Nový vodovod zaručí našim obyvatelům i turistickým návštěvníkům její spolehlivou dodávku. Kanalizace</w:t>
      </w:r>
      <w:r w:rsidRPr="00432603">
        <w:t xml:space="preserve">, zakončená moderní čistírnou, </w:t>
      </w:r>
      <w:r w:rsidR="00D67BCC" w:rsidRPr="00432603">
        <w:t>pak výrazně přispěje  k </w:t>
      </w:r>
      <w:r w:rsidRPr="00432603">
        <w:t>o</w:t>
      </w:r>
      <w:r w:rsidR="00D67BCC" w:rsidRPr="00432603">
        <w:t xml:space="preserve">chraně </w:t>
      </w:r>
      <w:r w:rsidRPr="00432603">
        <w:t xml:space="preserve">životního prostředí, </w:t>
      </w:r>
      <w:r w:rsidR="00D67BCC" w:rsidRPr="00432603">
        <w:t>což je pro Křivoklátsko</w:t>
      </w:r>
      <w:r w:rsidRPr="00432603">
        <w:t xml:space="preserve"> s</w:t>
      </w:r>
      <w:r w:rsidR="00432603" w:rsidRPr="00432603">
        <w:t xml:space="preserve"> cennými </w:t>
      </w:r>
      <w:r w:rsidRPr="00432603">
        <w:t xml:space="preserve">přírodními lokalitami určitě velkým přínosem,“ uzavřela starostka Křivoklátu </w:t>
      </w:r>
      <w:r w:rsidR="00432603">
        <w:t>Libuše Vokounová.</w:t>
      </w:r>
    </w:p>
    <w:p w14:paraId="71BF1D77" w14:textId="77777777" w:rsidR="001B4A73" w:rsidRPr="00432603" w:rsidRDefault="00E640CB" w:rsidP="00432603">
      <w:pPr>
        <w:spacing w:after="120" w:line="240" w:lineRule="auto"/>
        <w:jc w:val="both"/>
      </w:pPr>
      <w:r>
        <w:t>„</w:t>
      </w:r>
      <w:r w:rsidR="0008224D" w:rsidRPr="00432603">
        <w:t>Délka vodovodu v obou obcích je zhruba 20 km</w:t>
      </w:r>
      <w:r w:rsidR="00B409DB" w:rsidRPr="00432603">
        <w:t>. V</w:t>
      </w:r>
      <w:r w:rsidR="0008224D" w:rsidRPr="00432603">
        <w:t>oda ze studní je nejprve čerpána do vodojemu v Městečku, kde se hygienicky zabezpečí chlorováním</w:t>
      </w:r>
      <w:r w:rsidR="00432603" w:rsidRPr="00432603">
        <w:t xml:space="preserve">, a poté je vedena </w:t>
      </w:r>
      <w:r w:rsidR="0008224D" w:rsidRPr="00432603">
        <w:t xml:space="preserve">do vodojemu Křivoklát. Kanalizace má délku zhruba 15 km, nemovitosti se na ni připojují pomocí domovních čerpacích stanic odpadních vod. Tlaková kanalizace má oproti klasické gravitační řadu výhod, </w:t>
      </w:r>
      <w:r w:rsidR="0008224D" w:rsidRPr="00432603">
        <w:rPr>
          <w:rFonts w:cstheme="minorHAnsi"/>
        </w:rPr>
        <w:t>využívá menší profily potrubí, pokládá se do nižší hloubky</w:t>
      </w:r>
      <w:r w:rsidR="00B409DB" w:rsidRPr="00432603">
        <w:rPr>
          <w:rFonts w:cstheme="minorHAnsi"/>
        </w:rPr>
        <w:t xml:space="preserve">, </w:t>
      </w:r>
      <w:r w:rsidR="0008224D" w:rsidRPr="00432603">
        <w:rPr>
          <w:rFonts w:cstheme="minorHAnsi"/>
        </w:rPr>
        <w:t xml:space="preserve">jednoduše se umisťuje v terénu a přechod komunikací se dá snadněji řešit </w:t>
      </w:r>
      <w:proofErr w:type="spellStart"/>
      <w:r w:rsidR="0008224D" w:rsidRPr="00432603">
        <w:rPr>
          <w:rFonts w:cstheme="minorHAnsi"/>
        </w:rPr>
        <w:t>bezvýkopově</w:t>
      </w:r>
      <w:proofErr w:type="spellEnd"/>
      <w:r w:rsidR="0008224D" w:rsidRPr="00432603">
        <w:rPr>
          <w:rFonts w:cstheme="minorHAnsi"/>
        </w:rPr>
        <w:t xml:space="preserve">. </w:t>
      </w:r>
      <w:r w:rsidR="00B409DB" w:rsidRPr="00432603">
        <w:rPr>
          <w:rFonts w:cstheme="minorHAnsi"/>
        </w:rPr>
        <w:t>Tím se snižují celkové náklady a urychluje výstavba. Navíc do ní nem</w:t>
      </w:r>
      <w:r w:rsidR="00BF7997">
        <w:rPr>
          <w:rFonts w:cstheme="minorHAnsi"/>
        </w:rPr>
        <w:t xml:space="preserve">ohou </w:t>
      </w:r>
      <w:r w:rsidR="00B409DB" w:rsidRPr="00432603">
        <w:rPr>
          <w:rFonts w:cstheme="minorHAnsi"/>
        </w:rPr>
        <w:t xml:space="preserve">natékat dešťové ani drenážní vody a  nedochází k přepadům do toků, přispívá tak k zadržování vody v krajině i ochraně vod. </w:t>
      </w:r>
      <w:r w:rsidR="00B409DB" w:rsidRPr="00432603">
        <w:t xml:space="preserve">Čerpací technologie do domovních stanic jsou hrazeny </w:t>
      </w:r>
      <w:r w:rsidR="00BF7997">
        <w:t>V</w:t>
      </w:r>
      <w:r w:rsidR="003B60B7">
        <w:t xml:space="preserve">odohospodářským </w:t>
      </w:r>
      <w:r w:rsidR="00B409DB" w:rsidRPr="00432603">
        <w:t>sdružením</w:t>
      </w:r>
      <w:r w:rsidR="003B60B7">
        <w:t xml:space="preserve"> obcí západních Čech</w:t>
      </w:r>
      <w:r w:rsidR="00B409DB" w:rsidRPr="00432603">
        <w:t>, dodává je a spravuje naše společnost. Čistírna je plně automatizovaná a zajistí čistění o</w:t>
      </w:r>
      <w:r w:rsidR="002472EF">
        <w:t>dpadních vod i zpracování kalů</w:t>
      </w:r>
      <w:r w:rsidR="00B409DB" w:rsidRPr="00432603">
        <w:t xml:space="preserve"> v sou</w:t>
      </w:r>
      <w:r w:rsidR="00432603">
        <w:t>ladu s legislativními p</w:t>
      </w:r>
      <w:r w:rsidR="002472EF">
        <w:t>ožadavky</w:t>
      </w:r>
      <w:r w:rsidR="00432603">
        <w:t xml:space="preserve">,“ </w:t>
      </w:r>
      <w:r w:rsidR="00B409DB" w:rsidRPr="00432603">
        <w:t xml:space="preserve">doplnil </w:t>
      </w:r>
      <w:r w:rsidR="0008224D" w:rsidRPr="00432603">
        <w:t xml:space="preserve">Tomáš Stehlík, technický </w:t>
      </w:r>
      <w:r w:rsidR="002472EF">
        <w:t>náměstek s</w:t>
      </w:r>
      <w:r w:rsidR="0008224D" w:rsidRPr="00432603">
        <w:t xml:space="preserve">polečnosti Vodárny a kanalizace Karlovy Vary, která bude nový vodovodní i kanalizační systém provozovat. </w:t>
      </w:r>
    </w:p>
    <w:p w14:paraId="4BDA499A" w14:textId="77777777" w:rsidR="001B4A73" w:rsidRPr="00B409DB" w:rsidRDefault="001B4A73" w:rsidP="00432603">
      <w:pPr>
        <w:jc w:val="both"/>
        <w:rPr>
          <w:sz w:val="20"/>
          <w:szCs w:val="20"/>
        </w:rPr>
      </w:pPr>
    </w:p>
    <w:p w14:paraId="10467E07" w14:textId="77777777" w:rsidR="001B4A73" w:rsidRDefault="001B4A73" w:rsidP="00432603">
      <w:pPr>
        <w:jc w:val="both"/>
        <w:rPr>
          <w:sz w:val="20"/>
          <w:szCs w:val="20"/>
        </w:rPr>
      </w:pPr>
    </w:p>
    <w:p w14:paraId="7B5D874A" w14:textId="77777777" w:rsidR="00E640CB" w:rsidRDefault="00E640CB" w:rsidP="00432603">
      <w:pPr>
        <w:jc w:val="both"/>
        <w:rPr>
          <w:sz w:val="20"/>
          <w:szCs w:val="20"/>
        </w:rPr>
      </w:pPr>
    </w:p>
    <w:p w14:paraId="4E1C1D4A" w14:textId="77777777" w:rsidR="00E640CB" w:rsidRDefault="00E640CB" w:rsidP="00432603">
      <w:pPr>
        <w:jc w:val="both"/>
        <w:rPr>
          <w:sz w:val="20"/>
          <w:szCs w:val="20"/>
        </w:rPr>
      </w:pPr>
    </w:p>
    <w:p w14:paraId="279C8005" w14:textId="77777777" w:rsidR="00E640CB" w:rsidRDefault="00E640CB" w:rsidP="00432603">
      <w:pPr>
        <w:jc w:val="both"/>
        <w:rPr>
          <w:sz w:val="20"/>
          <w:szCs w:val="20"/>
        </w:rPr>
      </w:pPr>
    </w:p>
    <w:p w14:paraId="39E7F504" w14:textId="77777777" w:rsidR="00E640CB" w:rsidRDefault="00E640CB" w:rsidP="00432603">
      <w:pPr>
        <w:jc w:val="both"/>
        <w:rPr>
          <w:sz w:val="20"/>
          <w:szCs w:val="20"/>
        </w:rPr>
      </w:pPr>
    </w:p>
    <w:p w14:paraId="12AF72F2" w14:textId="77777777" w:rsidR="00E640CB" w:rsidRPr="00362B7B" w:rsidRDefault="00E640CB" w:rsidP="00E640CB">
      <w:pPr>
        <w:autoSpaceDE w:val="0"/>
        <w:autoSpaceDN w:val="0"/>
        <w:adjustRightInd w:val="0"/>
        <w:spacing w:after="120" w:line="240" w:lineRule="auto"/>
        <w:jc w:val="both"/>
        <w:rPr>
          <w:i/>
          <w:sz w:val="18"/>
          <w:szCs w:val="18"/>
        </w:rPr>
      </w:pPr>
      <w:r w:rsidRPr="00362B7B">
        <w:rPr>
          <w:rFonts w:cs="MinionPro-Regular"/>
          <w:i/>
          <w:sz w:val="20"/>
          <w:szCs w:val="20"/>
          <w:lang w:eastAsia="cs-CZ"/>
        </w:rPr>
        <w:t>Da</w:t>
      </w:r>
      <w:r w:rsidRPr="00362B7B">
        <w:rPr>
          <w:i/>
          <w:sz w:val="18"/>
          <w:szCs w:val="18"/>
        </w:rPr>
        <w:t>lší informace:</w:t>
      </w:r>
      <w:r w:rsidRPr="00362B7B">
        <w:rPr>
          <w:i/>
          <w:sz w:val="18"/>
          <w:szCs w:val="18"/>
        </w:rPr>
        <w:tab/>
      </w:r>
    </w:p>
    <w:p w14:paraId="6FD9753E" w14:textId="77777777" w:rsidR="00E640CB" w:rsidRPr="00537B9E" w:rsidRDefault="00E640CB" w:rsidP="00E640CB">
      <w:pPr>
        <w:autoSpaceDE w:val="0"/>
        <w:autoSpaceDN w:val="0"/>
        <w:adjustRightInd w:val="0"/>
        <w:spacing w:after="120" w:line="240" w:lineRule="auto"/>
        <w:jc w:val="both"/>
        <w:rPr>
          <w:i/>
          <w:sz w:val="18"/>
          <w:szCs w:val="18"/>
        </w:rPr>
      </w:pPr>
      <w:r w:rsidRPr="00537B9E">
        <w:rPr>
          <w:i/>
          <w:sz w:val="18"/>
          <w:szCs w:val="18"/>
        </w:rPr>
        <w:t xml:space="preserve">Věra </w:t>
      </w:r>
      <w:proofErr w:type="spellStart"/>
      <w:r w:rsidRPr="00537B9E">
        <w:rPr>
          <w:i/>
          <w:sz w:val="18"/>
          <w:szCs w:val="18"/>
        </w:rPr>
        <w:t>Štafflová</w:t>
      </w:r>
      <w:proofErr w:type="spellEnd"/>
      <w:r w:rsidRPr="00537B9E">
        <w:rPr>
          <w:i/>
          <w:sz w:val="18"/>
          <w:szCs w:val="18"/>
        </w:rPr>
        <w:t>, specialista pro rozvoj vztahů s veřejností</w:t>
      </w:r>
    </w:p>
    <w:p w14:paraId="0473C8BC" w14:textId="77777777" w:rsidR="00E640CB" w:rsidRPr="00537B9E" w:rsidRDefault="00E640CB" w:rsidP="00E640CB">
      <w:pPr>
        <w:autoSpaceDE w:val="0"/>
        <w:autoSpaceDN w:val="0"/>
        <w:adjustRightInd w:val="0"/>
        <w:spacing w:after="120" w:line="240" w:lineRule="auto"/>
        <w:jc w:val="both"/>
        <w:rPr>
          <w:i/>
          <w:sz w:val="18"/>
          <w:szCs w:val="18"/>
        </w:rPr>
      </w:pPr>
      <w:r w:rsidRPr="00537B9E">
        <w:rPr>
          <w:i/>
          <w:sz w:val="18"/>
          <w:szCs w:val="18"/>
        </w:rPr>
        <w:t>Vodárny a kanalizace Karlovy Vary, a.s., Studentská 328/64, 360 07 Karlovy Vary</w:t>
      </w:r>
    </w:p>
    <w:p w14:paraId="68E8757D" w14:textId="77777777" w:rsidR="00E640CB" w:rsidRPr="00E640CB" w:rsidRDefault="00E640CB" w:rsidP="00E640CB">
      <w:pPr>
        <w:spacing w:after="120" w:line="240" w:lineRule="auto"/>
        <w:jc w:val="both"/>
        <w:rPr>
          <w:sz w:val="18"/>
          <w:szCs w:val="18"/>
        </w:rPr>
      </w:pPr>
      <w:r w:rsidRPr="00537B9E">
        <w:rPr>
          <w:i/>
          <w:sz w:val="18"/>
          <w:szCs w:val="18"/>
        </w:rPr>
        <w:t>Tel: 359 010 152, Mobil: 602 375</w:t>
      </w:r>
      <w:r>
        <w:rPr>
          <w:i/>
          <w:sz w:val="18"/>
          <w:szCs w:val="18"/>
        </w:rPr>
        <w:t> </w:t>
      </w:r>
      <w:r w:rsidRPr="00537B9E">
        <w:rPr>
          <w:i/>
          <w:sz w:val="18"/>
          <w:szCs w:val="18"/>
        </w:rPr>
        <w:t>400</w:t>
      </w:r>
      <w:r>
        <w:rPr>
          <w:i/>
          <w:sz w:val="18"/>
          <w:szCs w:val="18"/>
        </w:rPr>
        <w:t xml:space="preserve">, </w:t>
      </w:r>
      <w:r w:rsidRPr="00537B9E">
        <w:rPr>
          <w:i/>
          <w:sz w:val="18"/>
          <w:szCs w:val="18"/>
        </w:rPr>
        <w:t>e-mail: vstafflova@vodakva.cz, www.vodakva.cz</w:t>
      </w:r>
    </w:p>
    <w:sectPr w:rsidR="00E640CB" w:rsidRPr="00E640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D644" w14:textId="77777777" w:rsidR="00CC5177" w:rsidRDefault="00CC5177" w:rsidP="0057212C">
      <w:pPr>
        <w:spacing w:after="0" w:line="240" w:lineRule="auto"/>
      </w:pPr>
      <w:r>
        <w:separator/>
      </w:r>
    </w:p>
  </w:endnote>
  <w:endnote w:type="continuationSeparator" w:id="0">
    <w:p w14:paraId="097642AE" w14:textId="77777777" w:rsidR="00CC5177" w:rsidRDefault="00CC5177" w:rsidP="0057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536" w14:textId="77777777" w:rsidR="00CC5177" w:rsidRDefault="00CC5177" w:rsidP="0057212C">
      <w:pPr>
        <w:spacing w:after="0" w:line="240" w:lineRule="auto"/>
      </w:pPr>
      <w:r>
        <w:separator/>
      </w:r>
    </w:p>
  </w:footnote>
  <w:footnote w:type="continuationSeparator" w:id="0">
    <w:p w14:paraId="26162D57" w14:textId="77777777" w:rsidR="00CC5177" w:rsidRDefault="00CC5177" w:rsidP="00572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ECC4" w14:textId="77777777" w:rsidR="0057212C" w:rsidRDefault="005721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F89DE07" wp14:editId="1717A736">
          <wp:simplePos x="0" y="0"/>
          <wp:positionH relativeFrom="margin">
            <wp:posOffset>-903767</wp:posOffset>
          </wp:positionH>
          <wp:positionV relativeFrom="paragraph">
            <wp:posOffset>-479100</wp:posOffset>
          </wp:positionV>
          <wp:extent cx="7560310" cy="10692130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4C649" w14:textId="77777777" w:rsidR="0057212C" w:rsidRDefault="005721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73"/>
    <w:rsid w:val="0008224D"/>
    <w:rsid w:val="001B4A73"/>
    <w:rsid w:val="001E448A"/>
    <w:rsid w:val="00237A4F"/>
    <w:rsid w:val="002472EF"/>
    <w:rsid w:val="003B60B7"/>
    <w:rsid w:val="003D2AC1"/>
    <w:rsid w:val="003E0F0D"/>
    <w:rsid w:val="00426B74"/>
    <w:rsid w:val="00432603"/>
    <w:rsid w:val="00440988"/>
    <w:rsid w:val="00494DD9"/>
    <w:rsid w:val="004D3576"/>
    <w:rsid w:val="0057212C"/>
    <w:rsid w:val="005B5F47"/>
    <w:rsid w:val="005E7548"/>
    <w:rsid w:val="00612E59"/>
    <w:rsid w:val="008F5AAD"/>
    <w:rsid w:val="00913A46"/>
    <w:rsid w:val="00B238C6"/>
    <w:rsid w:val="00B409DB"/>
    <w:rsid w:val="00BF7997"/>
    <w:rsid w:val="00CC5177"/>
    <w:rsid w:val="00D67BCC"/>
    <w:rsid w:val="00D966AB"/>
    <w:rsid w:val="00E640CB"/>
    <w:rsid w:val="00E740E1"/>
    <w:rsid w:val="00F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F148C"/>
  <w15:chartTrackingRefBased/>
  <w15:docId w15:val="{1E8AD8F0-5D77-494B-8ACA-8A19401B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12C"/>
  </w:style>
  <w:style w:type="paragraph" w:styleId="Zpat">
    <w:name w:val="footer"/>
    <w:basedOn w:val="Normln"/>
    <w:link w:val="ZpatChar"/>
    <w:uiPriority w:val="99"/>
    <w:unhideWhenUsed/>
    <w:rsid w:val="0057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Stafflova, Vera</dc:creator>
  <cp:keywords/>
  <dc:description/>
  <cp:lastModifiedBy>Starosta</cp:lastModifiedBy>
  <cp:revision>2</cp:revision>
  <dcterms:created xsi:type="dcterms:W3CDTF">2023-04-17T11:11:00Z</dcterms:created>
  <dcterms:modified xsi:type="dcterms:W3CDTF">2023-04-17T11:11:00Z</dcterms:modified>
</cp:coreProperties>
</file>