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8F5E" w14:textId="77777777" w:rsidR="002D288F" w:rsidRDefault="00894990" w:rsidP="00777E95">
      <w:pPr>
        <w:pStyle w:val="Nadpis10"/>
        <w:keepNext/>
        <w:keepLines/>
        <w:shd w:val="clear" w:color="auto" w:fill="auto"/>
        <w:ind w:left="1134" w:right="1134"/>
      </w:pPr>
      <w:bookmarkStart w:id="0" w:name="bookmark0"/>
      <w:r>
        <w:t>VEŘEJNOPRÁVNÍ SMLOUVA</w:t>
      </w:r>
      <w:bookmarkEnd w:id="0"/>
    </w:p>
    <w:p w14:paraId="62BDF81E" w14:textId="2E560DBE" w:rsidR="002D288F" w:rsidRDefault="00894990" w:rsidP="00777E95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80" w:line="228" w:lineRule="auto"/>
        <w:ind w:left="1134" w:right="1134"/>
      </w:pPr>
      <w:bookmarkStart w:id="1" w:name="bookmark1"/>
      <w:r>
        <w:t>O POSKYTNUTÍ PŘÍSPĚVKU Z ROZPOČTU MĚSTYSU KŘIVOKLÁT</w:t>
      </w:r>
      <w:bookmarkEnd w:id="1"/>
    </w:p>
    <w:p w14:paraId="365A0233" w14:textId="77777777" w:rsidR="00591B6D" w:rsidRDefault="00591B6D" w:rsidP="00777E95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80" w:line="228" w:lineRule="auto"/>
        <w:ind w:left="1134" w:right="1134"/>
      </w:pPr>
    </w:p>
    <w:p w14:paraId="2CE4711D" w14:textId="77777777" w:rsidR="002D288F" w:rsidRDefault="00894990" w:rsidP="00777E95">
      <w:pPr>
        <w:pStyle w:val="Nadpis20"/>
        <w:keepNext/>
        <w:keepLines/>
        <w:shd w:val="clear" w:color="auto" w:fill="auto"/>
        <w:spacing w:after="260" w:line="240" w:lineRule="auto"/>
        <w:ind w:left="1134" w:right="1134"/>
      </w:pPr>
      <w:bookmarkStart w:id="2" w:name="bookmark2"/>
      <w:r>
        <w:t>Smluvní strany</w:t>
      </w:r>
      <w:bookmarkEnd w:id="2"/>
    </w:p>
    <w:p w14:paraId="52D433AF" w14:textId="77777777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</w:pPr>
      <w:r>
        <w:rPr>
          <w:u w:val="single"/>
        </w:rPr>
        <w:t>Poskytovatel příspěvku:</w:t>
      </w:r>
    </w:p>
    <w:p w14:paraId="31CFABB9" w14:textId="77777777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</w:pPr>
      <w:r>
        <w:t>Městys Křivoklát</w:t>
      </w:r>
    </w:p>
    <w:p w14:paraId="06FBA84F" w14:textId="77777777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</w:pPr>
      <w:r>
        <w:t xml:space="preserve">se sídlem: </w:t>
      </w:r>
      <w:r w:rsidRPr="009D3517">
        <w:rPr>
          <w:lang w:eastAsia="en-US" w:bidi="en-US"/>
        </w:rPr>
        <w:t xml:space="preserve">Dr. </w:t>
      </w:r>
      <w:r>
        <w:t>M. Tyrše 93, 270 23 Křivoklát</w:t>
      </w:r>
    </w:p>
    <w:p w14:paraId="7F7498D7" w14:textId="77777777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</w:pPr>
      <w:r>
        <w:t>IČ: 00243973</w:t>
      </w:r>
    </w:p>
    <w:p w14:paraId="37186E83" w14:textId="77777777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</w:pPr>
      <w:r>
        <w:t>č. účtu</w:t>
      </w:r>
      <w:r w:rsidR="00A41F9C">
        <w:t>:</w:t>
      </w:r>
      <w:r>
        <w:t xml:space="preserve"> 542430339/0800</w:t>
      </w:r>
    </w:p>
    <w:p w14:paraId="7E899510" w14:textId="39549FE9" w:rsidR="00C42016" w:rsidRDefault="00894990" w:rsidP="00C42016">
      <w:pPr>
        <w:pStyle w:val="Zkladntext1"/>
        <w:shd w:val="clear" w:color="auto" w:fill="auto"/>
        <w:spacing w:after="0" w:line="240" w:lineRule="auto"/>
        <w:ind w:left="1134" w:right="1134"/>
      </w:pPr>
      <w:r>
        <w:t>zastoupený: starost</w:t>
      </w:r>
      <w:r w:rsidR="009D3517">
        <w:t>k</w:t>
      </w:r>
      <w:r>
        <w:t>ou pan</w:t>
      </w:r>
      <w:r w:rsidR="009D3517">
        <w:t>í Libuší Vokounovou</w:t>
      </w:r>
    </w:p>
    <w:p w14:paraId="7E877F03" w14:textId="77777777" w:rsidR="00C42016" w:rsidRDefault="00C42016" w:rsidP="00C42016">
      <w:pPr>
        <w:pStyle w:val="Zkladntext1"/>
        <w:shd w:val="clear" w:color="auto" w:fill="auto"/>
        <w:spacing w:after="0" w:line="240" w:lineRule="auto"/>
        <w:ind w:left="1134" w:right="1134"/>
      </w:pPr>
    </w:p>
    <w:p w14:paraId="5BC8D4EA" w14:textId="77777777" w:rsidR="00CC53A9" w:rsidRPr="00BA72E9" w:rsidRDefault="00CC53A9" w:rsidP="00CC53A9">
      <w:pPr>
        <w:pStyle w:val="Zkladntext1"/>
        <w:shd w:val="clear" w:color="auto" w:fill="auto"/>
        <w:spacing w:after="0" w:line="240" w:lineRule="auto"/>
        <w:ind w:left="1134" w:right="1134"/>
        <w:rPr>
          <w:i/>
          <w:iCs/>
        </w:rPr>
      </w:pPr>
      <w:r>
        <w:t>(dále jen „</w:t>
      </w:r>
      <w:r>
        <w:rPr>
          <w:i/>
          <w:iCs/>
        </w:rPr>
        <w:t>poskytovatel“)</w:t>
      </w:r>
    </w:p>
    <w:p w14:paraId="4FFBBFC5" w14:textId="77777777" w:rsidR="00C42016" w:rsidRDefault="00C42016" w:rsidP="00C42016">
      <w:pPr>
        <w:pStyle w:val="Zkladntext1"/>
        <w:shd w:val="clear" w:color="auto" w:fill="auto"/>
        <w:spacing w:after="0" w:line="240" w:lineRule="auto"/>
        <w:ind w:left="1134" w:right="1134"/>
      </w:pPr>
    </w:p>
    <w:p w14:paraId="047D28F4" w14:textId="2F20A055" w:rsidR="004C2EA3" w:rsidRDefault="004C2EA3" w:rsidP="00C42016">
      <w:pPr>
        <w:pStyle w:val="Zkladntext1"/>
        <w:shd w:val="clear" w:color="auto" w:fill="auto"/>
        <w:spacing w:after="0" w:line="240" w:lineRule="auto"/>
        <w:ind w:left="1134" w:right="1134"/>
      </w:pPr>
      <w:r>
        <w:t>a</w:t>
      </w:r>
    </w:p>
    <w:p w14:paraId="11B3BBAB" w14:textId="77777777" w:rsidR="00C42016" w:rsidRDefault="00C42016" w:rsidP="00C42016">
      <w:pPr>
        <w:pStyle w:val="Zkladntext1"/>
        <w:shd w:val="clear" w:color="auto" w:fill="auto"/>
        <w:spacing w:after="0" w:line="240" w:lineRule="auto"/>
        <w:ind w:left="1134" w:right="1134"/>
      </w:pPr>
    </w:p>
    <w:p w14:paraId="6DF9196F" w14:textId="77777777" w:rsidR="00C42016" w:rsidRDefault="00C42016" w:rsidP="00C42016">
      <w:pPr>
        <w:pStyle w:val="Zkladntext1"/>
        <w:shd w:val="clear" w:color="auto" w:fill="auto"/>
        <w:spacing w:after="0" w:line="240" w:lineRule="auto"/>
        <w:ind w:left="1134" w:right="1134"/>
      </w:pPr>
    </w:p>
    <w:p w14:paraId="7A69AC1A" w14:textId="77777777" w:rsidR="00304E51" w:rsidRPr="00304E51" w:rsidRDefault="00894990" w:rsidP="00304E51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>
        <w:rPr>
          <w:u w:val="single"/>
        </w:rPr>
        <w:t>Příjemce příspěvku:</w:t>
      </w:r>
      <w:r w:rsidR="009D3517">
        <w:rPr>
          <w:u w:val="single"/>
        </w:rPr>
        <w:br/>
      </w:r>
      <w:bookmarkStart w:id="3" w:name="bookmark3"/>
      <w:r w:rsidR="00304E51" w:rsidRPr="00304E51">
        <w:rPr>
          <w:color w:val="000000"/>
        </w:rPr>
        <w:t>TJ Sokol Křivoklát</w:t>
      </w:r>
    </w:p>
    <w:p w14:paraId="7FBBEE48" w14:textId="77777777" w:rsidR="00304E51" w:rsidRPr="00304E51" w:rsidRDefault="00304E51" w:rsidP="00304E51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 w:rsidRPr="00304E51">
        <w:rPr>
          <w:color w:val="000000"/>
        </w:rPr>
        <w:t>se sídlem Křivoklát 49</w:t>
      </w:r>
    </w:p>
    <w:p w14:paraId="5F13EDF3" w14:textId="77777777" w:rsidR="00304E51" w:rsidRPr="00304E51" w:rsidRDefault="00304E51" w:rsidP="00304E51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 w:rsidRPr="00304E51">
        <w:rPr>
          <w:color w:val="000000"/>
        </w:rPr>
        <w:t>270 23 Křivoklát</w:t>
      </w:r>
    </w:p>
    <w:p w14:paraId="675BE76B" w14:textId="18640B1A" w:rsidR="00304E51" w:rsidRPr="00304E51" w:rsidRDefault="00304E51" w:rsidP="00304E51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 w:rsidRPr="00304E51">
        <w:rPr>
          <w:color w:val="000000"/>
        </w:rPr>
        <w:t>IČO</w:t>
      </w:r>
      <w:r>
        <w:rPr>
          <w:color w:val="000000"/>
        </w:rPr>
        <w:t>:</w:t>
      </w:r>
      <w:r w:rsidRPr="00304E51">
        <w:rPr>
          <w:color w:val="000000"/>
        </w:rPr>
        <w:t xml:space="preserve"> 00509558</w:t>
      </w:r>
    </w:p>
    <w:p w14:paraId="6C92E73D" w14:textId="5C49A597" w:rsidR="00777E95" w:rsidRDefault="00777E95" w:rsidP="00304E51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>
        <w:rPr>
          <w:color w:val="000000"/>
        </w:rPr>
        <w:t>č. účtu</w:t>
      </w:r>
      <w:r w:rsidR="00E01D0A">
        <w:rPr>
          <w:color w:val="000000"/>
        </w:rPr>
        <w:t>:</w:t>
      </w:r>
      <w:r>
        <w:rPr>
          <w:color w:val="000000"/>
        </w:rPr>
        <w:t xml:space="preserve"> </w:t>
      </w:r>
      <w:r w:rsidR="00E01D0A">
        <w:rPr>
          <w:color w:val="000000"/>
        </w:rPr>
        <w:t>542438349</w:t>
      </w:r>
      <w:r>
        <w:rPr>
          <w:color w:val="000000"/>
        </w:rPr>
        <w:t>/0</w:t>
      </w:r>
      <w:r w:rsidR="00E01D0A">
        <w:rPr>
          <w:color w:val="000000"/>
        </w:rPr>
        <w:t>8</w:t>
      </w:r>
      <w:r>
        <w:rPr>
          <w:color w:val="000000"/>
        </w:rPr>
        <w:t>00</w:t>
      </w:r>
    </w:p>
    <w:p w14:paraId="68BDBCD2" w14:textId="6A1F53A6" w:rsidR="00777E95" w:rsidRDefault="00777E95" w:rsidP="00777E95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>
        <w:rPr>
          <w:color w:val="000000"/>
        </w:rPr>
        <w:t xml:space="preserve">zastoupený p. </w:t>
      </w:r>
      <w:r w:rsidR="00C42016">
        <w:rPr>
          <w:color w:val="000000"/>
        </w:rPr>
        <w:t>P</w:t>
      </w:r>
      <w:r w:rsidR="00E01D0A">
        <w:rPr>
          <w:color w:val="000000"/>
        </w:rPr>
        <w:t>e</w:t>
      </w:r>
      <w:r w:rsidR="00C42016">
        <w:rPr>
          <w:color w:val="000000"/>
        </w:rPr>
        <w:t xml:space="preserve">terem </w:t>
      </w:r>
      <w:proofErr w:type="spellStart"/>
      <w:r w:rsidR="00C42016">
        <w:rPr>
          <w:color w:val="000000"/>
        </w:rPr>
        <w:t>Sz</w:t>
      </w:r>
      <w:r w:rsidR="00E01D0A">
        <w:rPr>
          <w:color w:val="000000"/>
        </w:rPr>
        <w:t>e</w:t>
      </w:r>
      <w:r w:rsidR="00C42016">
        <w:rPr>
          <w:color w:val="000000"/>
        </w:rPr>
        <w:t>nas</w:t>
      </w:r>
      <w:r w:rsidR="00E01D0A">
        <w:rPr>
          <w:color w:val="000000"/>
        </w:rPr>
        <w:t>z</w:t>
      </w:r>
      <w:r w:rsidR="00C42016">
        <w:rPr>
          <w:color w:val="000000"/>
        </w:rPr>
        <w:t>ym</w:t>
      </w:r>
      <w:proofErr w:type="spellEnd"/>
    </w:p>
    <w:p w14:paraId="43442820" w14:textId="28C43A94" w:rsidR="00C42016" w:rsidRDefault="00C42016" w:rsidP="00777E95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</w:p>
    <w:p w14:paraId="0B080946" w14:textId="66BF7A97" w:rsidR="00C42016" w:rsidRDefault="00CC53A9" w:rsidP="00777E95">
      <w:pPr>
        <w:pStyle w:val="Normlnweb"/>
        <w:shd w:val="clear" w:color="auto" w:fill="FFFFFF"/>
        <w:spacing w:before="0" w:beforeAutospacing="0" w:after="0" w:line="240" w:lineRule="auto"/>
        <w:ind w:left="1134" w:right="1134"/>
        <w:rPr>
          <w:color w:val="000000"/>
        </w:rPr>
      </w:pPr>
      <w:r>
        <w:rPr>
          <w:color w:val="000000"/>
        </w:rPr>
        <w:t xml:space="preserve">(dále jen </w:t>
      </w:r>
      <w:r>
        <w:rPr>
          <w:i/>
          <w:iCs/>
          <w:color w:val="000000"/>
        </w:rPr>
        <w:t>„příjemce“)</w:t>
      </w:r>
    </w:p>
    <w:p w14:paraId="4A826DE8" w14:textId="5201A8D8" w:rsidR="00777E95" w:rsidRDefault="00777E95" w:rsidP="00777E95">
      <w:pPr>
        <w:pStyle w:val="Normlnweb"/>
        <w:shd w:val="clear" w:color="auto" w:fill="FFFFFF"/>
        <w:spacing w:before="0" w:beforeAutospacing="0" w:after="0" w:line="240" w:lineRule="auto"/>
        <w:ind w:left="1134" w:right="1134"/>
      </w:pPr>
    </w:p>
    <w:p w14:paraId="65A10A2A" w14:textId="5168FA9C" w:rsidR="002D288F" w:rsidRPr="00777E95" w:rsidRDefault="00894990" w:rsidP="00777E95">
      <w:pPr>
        <w:pStyle w:val="Bezmezer"/>
        <w:ind w:left="1134" w:right="1134"/>
        <w:jc w:val="center"/>
        <w:rPr>
          <w:b/>
          <w:bCs/>
        </w:rPr>
      </w:pPr>
      <w:r w:rsidRPr="00777E95">
        <w:rPr>
          <w:b/>
          <w:bCs/>
        </w:rPr>
        <w:t>I. Úvodní ustanovení</w:t>
      </w:r>
      <w:bookmarkEnd w:id="3"/>
    </w:p>
    <w:p w14:paraId="6E0FE78A" w14:textId="4FE18DB1" w:rsidR="002D288F" w:rsidRDefault="00894990" w:rsidP="00CC53A9">
      <w:pPr>
        <w:pStyle w:val="Zkladntext1"/>
        <w:shd w:val="clear" w:color="auto" w:fill="auto"/>
        <w:spacing w:after="0" w:line="276" w:lineRule="auto"/>
        <w:ind w:left="1134" w:right="1134"/>
        <w:jc w:val="both"/>
      </w:pPr>
      <w:r>
        <w:t xml:space="preserve">Zastupitelstvo městysu Křivoklát schválilo svým </w:t>
      </w:r>
      <w:r w:rsidR="00C42016" w:rsidRPr="00C42016">
        <w:rPr>
          <w:b/>
          <w:bCs/>
        </w:rPr>
        <w:t>U</w:t>
      </w:r>
      <w:r w:rsidRPr="00C42016">
        <w:rPr>
          <w:b/>
          <w:bCs/>
        </w:rPr>
        <w:t>snesením</w:t>
      </w:r>
      <w:r w:rsidR="00441052" w:rsidRPr="00C42016">
        <w:rPr>
          <w:b/>
          <w:bCs/>
        </w:rPr>
        <w:t xml:space="preserve"> č.</w:t>
      </w:r>
      <w:r w:rsidR="009D3517" w:rsidRPr="00C42016">
        <w:rPr>
          <w:b/>
          <w:bCs/>
        </w:rPr>
        <w:t xml:space="preserve"> </w:t>
      </w:r>
      <w:r w:rsidR="00C123BA">
        <w:rPr>
          <w:b/>
          <w:bCs/>
        </w:rPr>
        <w:t>1</w:t>
      </w:r>
      <w:r w:rsidR="00A8782B" w:rsidRPr="00C42016">
        <w:rPr>
          <w:b/>
          <w:bCs/>
        </w:rPr>
        <w:t>/ 202</w:t>
      </w:r>
      <w:r w:rsidR="00C123BA">
        <w:rPr>
          <w:b/>
          <w:bCs/>
        </w:rPr>
        <w:t>2</w:t>
      </w:r>
      <w:r w:rsidRPr="00C42016">
        <w:rPr>
          <w:b/>
          <w:bCs/>
        </w:rPr>
        <w:t xml:space="preserve"> ze dne </w:t>
      </w:r>
      <w:r w:rsidR="00777E95" w:rsidRPr="00C42016">
        <w:rPr>
          <w:b/>
          <w:bCs/>
        </w:rPr>
        <w:t>1</w:t>
      </w:r>
      <w:r w:rsidR="00C123BA">
        <w:rPr>
          <w:b/>
          <w:bCs/>
        </w:rPr>
        <w:t>7</w:t>
      </w:r>
      <w:r w:rsidR="00777E95" w:rsidRPr="00C42016">
        <w:rPr>
          <w:b/>
          <w:bCs/>
        </w:rPr>
        <w:t>.</w:t>
      </w:r>
      <w:r w:rsidR="001B60A2">
        <w:rPr>
          <w:b/>
          <w:bCs/>
        </w:rPr>
        <w:t xml:space="preserve"> </w:t>
      </w:r>
      <w:r w:rsidR="00777E95" w:rsidRPr="00C42016">
        <w:rPr>
          <w:b/>
          <w:bCs/>
        </w:rPr>
        <w:t>2.</w:t>
      </w:r>
      <w:r w:rsidR="001B60A2">
        <w:rPr>
          <w:b/>
          <w:bCs/>
        </w:rPr>
        <w:t xml:space="preserve"> </w:t>
      </w:r>
      <w:r w:rsidR="00777E95" w:rsidRPr="00C42016">
        <w:rPr>
          <w:b/>
          <w:bCs/>
        </w:rPr>
        <w:t>202</w:t>
      </w:r>
      <w:r w:rsidR="00C123BA">
        <w:rPr>
          <w:b/>
          <w:bCs/>
        </w:rPr>
        <w:t>2</w:t>
      </w:r>
      <w:r>
        <w:t xml:space="preserve"> ve smyslu zákona č. 128/2000 Sb.</w:t>
      </w:r>
      <w:r w:rsidR="00A8782B">
        <w:t>,</w:t>
      </w:r>
      <w:r>
        <w:t xml:space="preserve"> o obcích, ve znění pozdějších předpisů, zákona č. 250/2000 Sb.</w:t>
      </w:r>
      <w:r w:rsidR="00A8782B">
        <w:t>,</w:t>
      </w:r>
      <w:r>
        <w:t xml:space="preserve"> o rozpočtových pravidlech územních rozpočtů, ve znění pozdějších předpisů</w:t>
      </w:r>
      <w:r w:rsidR="00A8782B">
        <w:t>,</w:t>
      </w:r>
      <w:r>
        <w:t xml:space="preserve"> o poskytnutí příspěvku z rozpočtu </w:t>
      </w:r>
      <w:r w:rsidR="00A8782B">
        <w:t>M</w:t>
      </w:r>
      <w:r>
        <w:t xml:space="preserve">ěstysu Křivoklát ve </w:t>
      </w:r>
      <w:proofErr w:type="gramStart"/>
      <w:r>
        <w:t xml:space="preserve">výši </w:t>
      </w:r>
      <w:r w:rsidR="00A70CC2">
        <w:t xml:space="preserve"> </w:t>
      </w:r>
      <w:r w:rsidR="00304E51" w:rsidRPr="00A8782B">
        <w:rPr>
          <w:b/>
          <w:bCs/>
        </w:rPr>
        <w:t>3</w:t>
      </w:r>
      <w:r w:rsidR="00777E95" w:rsidRPr="00A8782B">
        <w:rPr>
          <w:b/>
          <w:bCs/>
        </w:rPr>
        <w:t>0</w:t>
      </w:r>
      <w:r w:rsidRPr="00A8782B">
        <w:rPr>
          <w:b/>
          <w:bCs/>
        </w:rPr>
        <w:t>.000</w:t>
      </w:r>
      <w:proofErr w:type="gramEnd"/>
      <w:r w:rsidR="00A70CC2" w:rsidRPr="00A8782B">
        <w:rPr>
          <w:b/>
          <w:bCs/>
        </w:rPr>
        <w:t xml:space="preserve">,- </w:t>
      </w:r>
      <w:r w:rsidRPr="00A8782B">
        <w:rPr>
          <w:b/>
          <w:bCs/>
        </w:rPr>
        <w:t xml:space="preserve"> Kč</w:t>
      </w:r>
      <w:r w:rsidR="00A8782B">
        <w:t xml:space="preserve"> (slovy: </w:t>
      </w:r>
      <w:proofErr w:type="spellStart"/>
      <w:r w:rsidR="00A8782B">
        <w:rPr>
          <w:i/>
          <w:iCs/>
        </w:rPr>
        <w:t>třicettisíckorunčeských</w:t>
      </w:r>
      <w:proofErr w:type="spellEnd"/>
      <w:r w:rsidR="00A8782B">
        <w:rPr>
          <w:i/>
          <w:iCs/>
        </w:rPr>
        <w:t xml:space="preserve">) </w:t>
      </w:r>
      <w:r>
        <w:t>a za podmínek dále uvedených v této smlouvě.</w:t>
      </w:r>
    </w:p>
    <w:p w14:paraId="733283C1" w14:textId="77777777" w:rsidR="002D288F" w:rsidRDefault="00894990" w:rsidP="00777E95">
      <w:pPr>
        <w:pStyle w:val="Nadpis20"/>
        <w:keepNext/>
        <w:keepLines/>
        <w:shd w:val="clear" w:color="auto" w:fill="auto"/>
        <w:spacing w:before="240"/>
        <w:ind w:left="1134" w:right="1134"/>
      </w:pPr>
      <w:bookmarkStart w:id="4" w:name="bookmark4"/>
      <w:r>
        <w:t>II. Předmět a účel smlouvy</w:t>
      </w:r>
      <w:bookmarkEnd w:id="4"/>
    </w:p>
    <w:p w14:paraId="643248FB" w14:textId="6B0FB154" w:rsidR="00E27705" w:rsidRDefault="00777E95" w:rsidP="00E75634">
      <w:pPr>
        <w:pStyle w:val="Normlnweb"/>
        <w:shd w:val="clear" w:color="auto" w:fill="FFFFFF"/>
        <w:spacing w:before="240" w:beforeAutospacing="0" w:after="261"/>
        <w:ind w:left="1134" w:right="1134"/>
        <w:jc w:val="both"/>
        <w:rPr>
          <w:color w:val="000000"/>
        </w:rPr>
      </w:pPr>
      <w:bookmarkStart w:id="5" w:name="bookmark5"/>
      <w:r>
        <w:rPr>
          <w:color w:val="000000"/>
        </w:rPr>
        <w:t>Předmětem smlouvy je poskytnutí finančního příspěvku</w:t>
      </w:r>
      <w:r w:rsidR="00E75634">
        <w:rPr>
          <w:color w:val="000000"/>
        </w:rPr>
        <w:t xml:space="preserve"> v celkové výši </w:t>
      </w:r>
      <w:proofErr w:type="gramStart"/>
      <w:r w:rsidR="00E75634" w:rsidRPr="00A8782B">
        <w:rPr>
          <w:b/>
          <w:bCs/>
          <w:color w:val="000000"/>
        </w:rPr>
        <w:t>30.000,-</w:t>
      </w:r>
      <w:proofErr w:type="gramEnd"/>
      <w:r w:rsidR="00E75634" w:rsidRPr="00A8782B">
        <w:rPr>
          <w:b/>
          <w:bCs/>
          <w:color w:val="000000"/>
        </w:rPr>
        <w:t xml:space="preserve"> Kč</w:t>
      </w:r>
      <w:r w:rsidR="00A8782B">
        <w:rPr>
          <w:b/>
          <w:bCs/>
          <w:color w:val="000000"/>
        </w:rPr>
        <w:t xml:space="preserve"> </w:t>
      </w:r>
      <w:r w:rsidR="00A8782B">
        <w:rPr>
          <w:color w:val="000000"/>
        </w:rPr>
        <w:t xml:space="preserve">(slovy: </w:t>
      </w:r>
      <w:proofErr w:type="spellStart"/>
      <w:r w:rsidR="00A8782B">
        <w:rPr>
          <w:i/>
          <w:iCs/>
          <w:color w:val="000000"/>
        </w:rPr>
        <w:t>třicettisíckoruncčeských</w:t>
      </w:r>
      <w:proofErr w:type="spellEnd"/>
      <w:r w:rsidR="00A8782B">
        <w:rPr>
          <w:i/>
          <w:iCs/>
          <w:color w:val="000000"/>
        </w:rPr>
        <w:t>)</w:t>
      </w:r>
      <w:r>
        <w:rPr>
          <w:color w:val="000000"/>
        </w:rPr>
        <w:t xml:space="preserve"> na činnost </w:t>
      </w:r>
      <w:r w:rsidR="00304E51">
        <w:rPr>
          <w:color w:val="000000"/>
        </w:rPr>
        <w:t>TJ Sokol Křivoklát</w:t>
      </w:r>
      <w:r>
        <w:rPr>
          <w:color w:val="000000"/>
        </w:rPr>
        <w:t xml:space="preserve"> pro rok 202</w:t>
      </w:r>
      <w:r w:rsidR="001B60A2">
        <w:rPr>
          <w:color w:val="000000"/>
        </w:rPr>
        <w:t>2</w:t>
      </w:r>
      <w:r w:rsidR="00CC53A9">
        <w:rPr>
          <w:color w:val="000000"/>
        </w:rPr>
        <w:t xml:space="preserve">, se sídlem </w:t>
      </w:r>
      <w:r w:rsidR="001B60A2">
        <w:rPr>
          <w:color w:val="000000"/>
        </w:rPr>
        <w:t>K</w:t>
      </w:r>
      <w:r w:rsidR="00CC53A9">
        <w:rPr>
          <w:color w:val="000000"/>
        </w:rPr>
        <w:t>řivoklát 49, 270 23 Křivoklát, IČO 00509558.</w:t>
      </w:r>
      <w:r w:rsidR="00E75634">
        <w:rPr>
          <w:color w:val="000000"/>
        </w:rPr>
        <w:t xml:space="preserve"> </w:t>
      </w:r>
    </w:p>
    <w:p w14:paraId="7DDD4D45" w14:textId="52463A82" w:rsidR="00E27705" w:rsidRDefault="00E27705" w:rsidP="00E75634">
      <w:pPr>
        <w:pStyle w:val="Normlnweb"/>
        <w:shd w:val="clear" w:color="auto" w:fill="FFFFFF"/>
        <w:spacing w:before="240" w:beforeAutospacing="0" w:after="261"/>
        <w:ind w:left="1134" w:right="1134"/>
        <w:jc w:val="both"/>
        <w:rPr>
          <w:color w:val="000000"/>
        </w:rPr>
      </w:pPr>
      <w:r>
        <w:rPr>
          <w:color w:val="000000"/>
        </w:rPr>
        <w:t>Z toho č</w:t>
      </w:r>
      <w:r w:rsidR="00E75634">
        <w:rPr>
          <w:color w:val="000000"/>
        </w:rPr>
        <w:t xml:space="preserve">ástka ve výši </w:t>
      </w:r>
      <w:proofErr w:type="gramStart"/>
      <w:r w:rsidR="00E75634" w:rsidRPr="00A8782B">
        <w:rPr>
          <w:b/>
          <w:bCs/>
          <w:color w:val="000000"/>
        </w:rPr>
        <w:t>15.000,-</w:t>
      </w:r>
      <w:proofErr w:type="gramEnd"/>
      <w:r w:rsidR="00E75634" w:rsidRPr="00A8782B">
        <w:rPr>
          <w:b/>
          <w:bCs/>
          <w:color w:val="000000"/>
        </w:rPr>
        <w:t xml:space="preserve"> Kč</w:t>
      </w:r>
      <w:r w:rsidR="00A8782B">
        <w:rPr>
          <w:color w:val="000000"/>
        </w:rPr>
        <w:t xml:space="preserve"> (slovy: </w:t>
      </w:r>
      <w:proofErr w:type="spellStart"/>
      <w:r w:rsidR="00A8782B">
        <w:rPr>
          <w:i/>
          <w:iCs/>
          <w:color w:val="000000"/>
        </w:rPr>
        <w:t>patnácttisíckorunčeských</w:t>
      </w:r>
      <w:proofErr w:type="spellEnd"/>
      <w:r w:rsidR="00A8782B">
        <w:rPr>
          <w:i/>
          <w:iCs/>
          <w:color w:val="000000"/>
        </w:rPr>
        <w:t>)</w:t>
      </w:r>
      <w:r w:rsidR="00E75634">
        <w:rPr>
          <w:color w:val="000000"/>
        </w:rPr>
        <w:t xml:space="preserve"> je poskytnuta na akce v sokolovně spojené s obnovením biografu a koncertů. </w:t>
      </w:r>
    </w:p>
    <w:p w14:paraId="4F02EEB0" w14:textId="73216250" w:rsidR="00A8782B" w:rsidRDefault="00E75634" w:rsidP="00E27705">
      <w:pPr>
        <w:pStyle w:val="Normlnweb"/>
        <w:shd w:val="clear" w:color="auto" w:fill="FFFFFF"/>
        <w:spacing w:before="240" w:beforeAutospacing="0" w:after="261"/>
        <w:ind w:left="1134" w:right="1134"/>
        <w:jc w:val="both"/>
        <w:rPr>
          <w:color w:val="000000"/>
        </w:rPr>
      </w:pPr>
      <w:r>
        <w:rPr>
          <w:color w:val="000000"/>
        </w:rPr>
        <w:t xml:space="preserve">Další částka ve výši </w:t>
      </w:r>
      <w:proofErr w:type="gramStart"/>
      <w:r w:rsidRPr="00A8782B">
        <w:rPr>
          <w:b/>
          <w:bCs/>
          <w:color w:val="000000"/>
        </w:rPr>
        <w:t>15.000,-</w:t>
      </w:r>
      <w:proofErr w:type="gramEnd"/>
      <w:r w:rsidRPr="00A8782B">
        <w:rPr>
          <w:b/>
          <w:bCs/>
          <w:color w:val="000000"/>
        </w:rPr>
        <w:t xml:space="preserve"> Kč</w:t>
      </w:r>
      <w:r w:rsidR="00A8782B">
        <w:rPr>
          <w:color w:val="000000"/>
        </w:rPr>
        <w:t xml:space="preserve"> (slovy: </w:t>
      </w:r>
      <w:proofErr w:type="spellStart"/>
      <w:r w:rsidR="00A8782B">
        <w:rPr>
          <w:i/>
          <w:iCs/>
          <w:color w:val="000000"/>
        </w:rPr>
        <w:t>patnácttisíckorunčeských</w:t>
      </w:r>
      <w:proofErr w:type="spellEnd"/>
      <w:r w:rsidR="00A8782B">
        <w:rPr>
          <w:i/>
          <w:iCs/>
          <w:color w:val="000000"/>
        </w:rPr>
        <w:t>)</w:t>
      </w:r>
      <w:r>
        <w:rPr>
          <w:color w:val="000000"/>
        </w:rPr>
        <w:t xml:space="preserve"> je poskytnuta </w:t>
      </w:r>
      <w:r w:rsidR="00E27705">
        <w:rPr>
          <w:color w:val="000000"/>
        </w:rPr>
        <w:t xml:space="preserve">na </w:t>
      </w:r>
      <w:r w:rsidR="00CC53A9">
        <w:rPr>
          <w:color w:val="000000"/>
        </w:rPr>
        <w:t xml:space="preserve">sportovní </w:t>
      </w:r>
      <w:r w:rsidR="00E27705">
        <w:rPr>
          <w:color w:val="000000"/>
        </w:rPr>
        <w:t>akce připravované pro rok 202</w:t>
      </w:r>
      <w:r w:rsidR="001B60A2">
        <w:rPr>
          <w:color w:val="000000"/>
        </w:rPr>
        <w:t>2</w:t>
      </w:r>
      <w:r w:rsidR="00CC53A9">
        <w:rPr>
          <w:color w:val="000000"/>
        </w:rPr>
        <w:t>.</w:t>
      </w:r>
      <w:r w:rsidR="00E27705">
        <w:rPr>
          <w:color w:val="000000"/>
        </w:rPr>
        <w:t xml:space="preserve"> </w:t>
      </w:r>
    </w:p>
    <w:p w14:paraId="29B92ED5" w14:textId="67F941ED" w:rsidR="002D288F" w:rsidRDefault="00A70CC2" w:rsidP="00777E95">
      <w:pPr>
        <w:pStyle w:val="Nadpis20"/>
        <w:keepNext/>
        <w:keepLines/>
        <w:shd w:val="clear" w:color="auto" w:fill="auto"/>
        <w:ind w:left="1134" w:right="1134"/>
      </w:pPr>
      <w:r>
        <w:rPr>
          <w:lang w:eastAsia="en-US" w:bidi="en-US"/>
        </w:rPr>
        <w:lastRenderedPageBreak/>
        <w:t>II</w:t>
      </w:r>
      <w:r w:rsidR="00894990" w:rsidRPr="009D3517">
        <w:rPr>
          <w:lang w:eastAsia="en-US" w:bidi="en-US"/>
        </w:rPr>
        <w:t xml:space="preserve">I. </w:t>
      </w:r>
      <w:r w:rsidR="00894990">
        <w:t>Výše příspěvku</w:t>
      </w:r>
      <w:bookmarkEnd w:id="5"/>
      <w:r w:rsidR="00CC53A9">
        <w:t xml:space="preserve"> a doba trvání smlouvy</w:t>
      </w:r>
    </w:p>
    <w:p w14:paraId="3EBE4237" w14:textId="55E779CF" w:rsidR="00777E95" w:rsidRDefault="00777E95" w:rsidP="00C42016">
      <w:pPr>
        <w:pStyle w:val="Normlnweb"/>
        <w:shd w:val="clear" w:color="auto" w:fill="FFFFFF"/>
        <w:spacing w:after="0"/>
        <w:ind w:left="1134" w:right="1134"/>
        <w:rPr>
          <w:i/>
          <w:iCs/>
          <w:color w:val="000000"/>
          <w:sz w:val="22"/>
          <w:szCs w:val="22"/>
        </w:rPr>
      </w:pPr>
      <w:bookmarkStart w:id="6" w:name="bookmark6"/>
      <w:r>
        <w:rPr>
          <w:color w:val="000000"/>
        </w:rPr>
        <w:t xml:space="preserve">Dohodnutá výše příspěvku činí </w:t>
      </w:r>
      <w:r w:rsidR="00304E51" w:rsidRPr="00984EFF">
        <w:rPr>
          <w:b/>
          <w:bCs/>
          <w:color w:val="000000"/>
        </w:rPr>
        <w:t>3</w:t>
      </w:r>
      <w:r w:rsidRPr="00984EFF">
        <w:rPr>
          <w:b/>
          <w:bCs/>
          <w:color w:val="000000"/>
        </w:rPr>
        <w:t>0.000 Kč</w:t>
      </w:r>
      <w:r>
        <w:rPr>
          <w:color w:val="000000"/>
        </w:rPr>
        <w:t xml:space="preserve"> (slovy: </w:t>
      </w:r>
      <w:proofErr w:type="spellStart"/>
      <w:r w:rsidR="00304E51" w:rsidRPr="00304E51">
        <w:rPr>
          <w:i/>
          <w:iCs/>
          <w:color w:val="000000"/>
        </w:rPr>
        <w:t>třicet</w:t>
      </w:r>
      <w:r>
        <w:rPr>
          <w:i/>
          <w:iCs/>
          <w:color w:val="000000"/>
          <w:sz w:val="22"/>
          <w:szCs w:val="22"/>
        </w:rPr>
        <w:t>tisíckorunčeských</w:t>
      </w:r>
      <w:proofErr w:type="spellEnd"/>
      <w:r>
        <w:rPr>
          <w:i/>
          <w:iCs/>
          <w:color w:val="000000"/>
          <w:sz w:val="22"/>
          <w:szCs w:val="22"/>
        </w:rPr>
        <w:t>).</w:t>
      </w:r>
    </w:p>
    <w:p w14:paraId="3E5347AD" w14:textId="7EAEEF57" w:rsidR="00CC53A9" w:rsidRPr="006A0134" w:rsidRDefault="00CC53A9" w:rsidP="00CC53A9">
      <w:pPr>
        <w:pStyle w:val="Normlnweb"/>
        <w:shd w:val="clear" w:color="auto" w:fill="FFFFFF"/>
        <w:spacing w:before="0" w:beforeAutospacing="0" w:after="0"/>
        <w:ind w:left="1134" w:right="1134"/>
        <w:rPr>
          <w:color w:val="000000" w:themeColor="text1"/>
        </w:rPr>
      </w:pPr>
      <w:r w:rsidRPr="006A0134">
        <w:rPr>
          <w:color w:val="000000" w:themeColor="text1"/>
        </w:rPr>
        <w:t>Tato smlouva se uzavírá na dobu od oboustranného podpisu smlouvy do jejího konečného vyúčtování, a to do 20. 12. 202</w:t>
      </w:r>
      <w:r w:rsidR="00C123BA">
        <w:rPr>
          <w:color w:val="000000" w:themeColor="text1"/>
        </w:rPr>
        <w:t>2</w:t>
      </w:r>
      <w:r w:rsidRPr="006A0134">
        <w:rPr>
          <w:color w:val="000000" w:themeColor="text1"/>
        </w:rPr>
        <w:t xml:space="preserve">. </w:t>
      </w:r>
    </w:p>
    <w:p w14:paraId="2C38D251" w14:textId="77777777" w:rsidR="00CC53A9" w:rsidRPr="00CC53A9" w:rsidRDefault="00CC53A9" w:rsidP="00CC53A9">
      <w:pPr>
        <w:pStyle w:val="Normlnweb"/>
        <w:shd w:val="clear" w:color="auto" w:fill="FFFFFF"/>
        <w:spacing w:before="0" w:beforeAutospacing="0" w:after="0"/>
        <w:ind w:left="1134" w:right="1134"/>
        <w:rPr>
          <w:color w:val="000000"/>
          <w:sz w:val="22"/>
          <w:szCs w:val="22"/>
        </w:rPr>
      </w:pPr>
    </w:p>
    <w:p w14:paraId="12D59A9F" w14:textId="3D92D6FB" w:rsidR="00461DB5" w:rsidRDefault="00894990" w:rsidP="006976E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142"/>
        </w:tabs>
        <w:ind w:right="1134"/>
      </w:pPr>
      <w:r>
        <w:t>Povinnosti příjemce</w:t>
      </w:r>
      <w:bookmarkEnd w:id="6"/>
    </w:p>
    <w:p w14:paraId="22364634" w14:textId="33D327F3" w:rsidR="00984EFF" w:rsidRDefault="00DC42D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  <w:r>
        <w:t xml:space="preserve">Příjemce je povinen použít finanční příspěvek výhradně k účelům uvedeným v předmětu smlouvy. Příjemce je povinen předložit poskytovateli finanční vyúčtování příspěvku do </w:t>
      </w:r>
      <w:r w:rsidR="006976E1">
        <w:t>1</w:t>
      </w:r>
      <w:r w:rsidR="00984EFF">
        <w:t>0</w:t>
      </w:r>
      <w:r>
        <w:t>. prosince 202</w:t>
      </w:r>
      <w:r w:rsidR="00C123BA">
        <w:t>2</w:t>
      </w:r>
      <w:r>
        <w:t xml:space="preserve"> formou zápisu do tabulky, která je přílohou č. 1 této smlouvy, a to zápisem příjmů, výdajů a výší z fondu použitého příspěvku od poskytovatele. </w:t>
      </w:r>
    </w:p>
    <w:p w14:paraId="7DCA4F49" w14:textId="513610FB" w:rsidR="00DC42D5" w:rsidRDefault="00DC42D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  <w:r>
        <w:t>Příspěvek není možné uplatnit na nákup zboží určeného k prodeji, ani na jiné výdaje spojené s hospodářskou činností.</w:t>
      </w:r>
    </w:p>
    <w:p w14:paraId="555092F0" w14:textId="755C74D7" w:rsidR="00DC42D5" w:rsidRDefault="00DC42D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  <w:r>
        <w:t>Nevyužitou část příspěvku je příjemce povinen vrátit na účet poskytovatele do</w:t>
      </w:r>
      <w:r w:rsidR="004C2EA3">
        <w:t xml:space="preserve"> </w:t>
      </w:r>
      <w:r w:rsidR="00984EFF">
        <w:t xml:space="preserve">20. prosince </w:t>
      </w:r>
      <w:r w:rsidR="004C2EA3">
        <w:t>202</w:t>
      </w:r>
      <w:r w:rsidR="00C123BA">
        <w:t>2</w:t>
      </w:r>
      <w:r>
        <w:t>.</w:t>
      </w:r>
    </w:p>
    <w:p w14:paraId="1B394549" w14:textId="7F23AF99" w:rsidR="00DC42D5" w:rsidRDefault="00DC42D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</w:p>
    <w:p w14:paraId="1714759F" w14:textId="77777777" w:rsidR="00DC42D5" w:rsidRDefault="00DC42D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</w:p>
    <w:p w14:paraId="52611252" w14:textId="3853E608" w:rsidR="00F6146D" w:rsidRPr="00F6146D" w:rsidRDefault="00F6146D" w:rsidP="00C42016">
      <w:pPr>
        <w:pStyle w:val="Zkladntext1"/>
        <w:shd w:val="clear" w:color="auto" w:fill="auto"/>
        <w:spacing w:line="276" w:lineRule="auto"/>
        <w:ind w:left="1134" w:right="1134"/>
        <w:jc w:val="center"/>
        <w:rPr>
          <w:b/>
          <w:bCs/>
        </w:rPr>
      </w:pPr>
      <w:r>
        <w:rPr>
          <w:b/>
          <w:bCs/>
        </w:rPr>
        <w:t>V. Povinnosti poskytovatele příspěvku</w:t>
      </w:r>
    </w:p>
    <w:p w14:paraId="3EC8976E" w14:textId="5F3C137A" w:rsidR="00777E95" w:rsidRDefault="00894990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  <w:r>
        <w:t>Poskytovatel se zavazuje převést finanční příspěvek na účet příjemce nejpozději do</w:t>
      </w:r>
      <w:r w:rsidR="006976E1">
        <w:t xml:space="preserve"> </w:t>
      </w:r>
      <w:r w:rsidR="004C2EA3">
        <w:t xml:space="preserve">15 dnů </w:t>
      </w:r>
      <w:r w:rsidR="00642FAB">
        <w:t>od oboustranného</w:t>
      </w:r>
      <w:r w:rsidR="004C2EA3">
        <w:t xml:space="preserve"> podpisu této smlouvy</w:t>
      </w:r>
      <w:r>
        <w:t>.</w:t>
      </w:r>
    </w:p>
    <w:p w14:paraId="5BDE9FAE" w14:textId="77777777" w:rsidR="00F6146D" w:rsidRDefault="00F6146D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</w:p>
    <w:p w14:paraId="5630CC5E" w14:textId="77777777" w:rsidR="00461DB5" w:rsidRDefault="00461DB5" w:rsidP="00777E95">
      <w:pPr>
        <w:pStyle w:val="Zkladntext1"/>
        <w:shd w:val="clear" w:color="auto" w:fill="auto"/>
        <w:spacing w:after="0" w:line="276" w:lineRule="auto"/>
        <w:ind w:left="1134" w:right="1134"/>
        <w:jc w:val="both"/>
      </w:pPr>
    </w:p>
    <w:p w14:paraId="712BEDB8" w14:textId="066755A6" w:rsidR="002D288F" w:rsidRDefault="00F6146D" w:rsidP="00777E95">
      <w:pPr>
        <w:pStyle w:val="Nadpis20"/>
        <w:keepNext/>
        <w:keepLines/>
        <w:shd w:val="clear" w:color="auto" w:fill="auto"/>
        <w:tabs>
          <w:tab w:val="left" w:pos="1932"/>
        </w:tabs>
        <w:spacing w:line="283" w:lineRule="auto"/>
        <w:ind w:left="1134" w:right="1134"/>
      </w:pPr>
      <w:bookmarkStart w:id="7" w:name="bookmark8"/>
      <w:r>
        <w:t xml:space="preserve">VI. </w:t>
      </w:r>
      <w:r w:rsidR="00894990">
        <w:t>Povinnosti příjemce v případě přeměny nebo zrušení s likvidací</w:t>
      </w:r>
      <w:bookmarkEnd w:id="7"/>
    </w:p>
    <w:p w14:paraId="3D4B8DA0" w14:textId="3810EC9E" w:rsidR="002D288F" w:rsidRDefault="00894990" w:rsidP="00777E95">
      <w:pPr>
        <w:pStyle w:val="Zkladntext1"/>
        <w:shd w:val="clear" w:color="auto" w:fill="auto"/>
        <w:spacing w:after="540" w:line="283" w:lineRule="auto"/>
        <w:ind w:left="1134" w:right="1134"/>
        <w:jc w:val="both"/>
      </w:pPr>
      <w:r>
        <w:t>Příjemce je povinen v případě své přeměny nebo zrušení s likvidac</w:t>
      </w:r>
      <w:r w:rsidR="00777E95">
        <w:t>í</w:t>
      </w:r>
      <w:r>
        <w:t xml:space="preserve"> o této skutečnosti poskytovatele neprodleně informovat.</w:t>
      </w:r>
    </w:p>
    <w:p w14:paraId="16850E9E" w14:textId="77777777" w:rsidR="002D288F" w:rsidRDefault="00894990" w:rsidP="00777E95">
      <w:pPr>
        <w:pStyle w:val="Nadpis20"/>
        <w:keepNext/>
        <w:keepLines/>
        <w:shd w:val="clear" w:color="auto" w:fill="auto"/>
        <w:spacing w:line="283" w:lineRule="auto"/>
        <w:ind w:left="1134" w:right="1134"/>
      </w:pPr>
      <w:bookmarkStart w:id="8" w:name="bookmark9"/>
      <w:proofErr w:type="spellStart"/>
      <w:r>
        <w:t>V</w:t>
      </w:r>
      <w:r w:rsidR="00A70CC2">
        <w:t>I</w:t>
      </w:r>
      <w:r>
        <w:t>l</w:t>
      </w:r>
      <w:proofErr w:type="spellEnd"/>
      <w:r>
        <w:t>. Ostatní ujednání</w:t>
      </w:r>
      <w:bookmarkEnd w:id="8"/>
    </w:p>
    <w:p w14:paraId="24A4A404" w14:textId="77777777" w:rsidR="009E0FDB" w:rsidRDefault="009E0FDB" w:rsidP="009E0FDB">
      <w:pPr>
        <w:pStyle w:val="Zkladntext1"/>
        <w:shd w:val="clear" w:color="auto" w:fill="auto"/>
        <w:spacing w:after="0" w:line="283" w:lineRule="auto"/>
        <w:ind w:left="1134" w:right="1134"/>
        <w:jc w:val="both"/>
      </w:pPr>
      <w:r>
        <w:t xml:space="preserve">Skutečnosti touto smlouvou výslovně neupravené se řídí příslušnými ustanoveními zákona č. 89/2012 Sb., občanský zákoník v platném znění.                                                                                                               </w:t>
      </w:r>
    </w:p>
    <w:p w14:paraId="61A6BCAA" w14:textId="77777777" w:rsidR="00642FAB" w:rsidRDefault="009E0FDB" w:rsidP="009E0FDB">
      <w:pPr>
        <w:pStyle w:val="Zkladntext1"/>
        <w:shd w:val="clear" w:color="auto" w:fill="auto"/>
        <w:spacing w:after="0" w:line="283" w:lineRule="auto"/>
        <w:ind w:left="1134" w:right="1134"/>
        <w:jc w:val="both"/>
      </w:pPr>
      <w:r>
        <w:t xml:space="preserve">Smlouva je vyhotovena ve dvou stejnopisech, z nichž každá smluvní strana obdrží po jednom výtisku. </w:t>
      </w:r>
    </w:p>
    <w:p w14:paraId="2A02432B" w14:textId="218FBC0E" w:rsidR="00642FAB" w:rsidRDefault="00642FAB" w:rsidP="00642FAB">
      <w:pPr>
        <w:widowControl/>
        <w:shd w:val="clear" w:color="auto" w:fill="FFFFFF"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</w:t>
      </w:r>
      <w:r w:rsidRPr="00642FAB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Obě smluvní strany si tuto smlouvu přečetly a prohlašují, že obsahuje jejich pravou vůli a že ji uzavírají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</w:p>
    <w:p w14:paraId="3FFE479C" w14:textId="2ABCA196" w:rsidR="00642FAB" w:rsidRPr="00642FAB" w:rsidRDefault="00642FAB" w:rsidP="00642FAB">
      <w:pPr>
        <w:widowControl/>
        <w:shd w:val="clear" w:color="auto" w:fill="FFFFFF"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</w:t>
      </w:r>
      <w:r w:rsidRPr="00642FAB">
        <w:rPr>
          <w:rFonts w:ascii="Times New Roman" w:eastAsia="Times New Roman" w:hAnsi="Times New Roman" w:cs="Times New Roman"/>
          <w:color w:val="auto"/>
          <w:lang w:eastAsia="ar-SA" w:bidi="ar-SA"/>
        </w:rPr>
        <w:t>svobodně a vážně, nikoliv v tísni za nápadně nevýhodných podmínek.</w:t>
      </w:r>
    </w:p>
    <w:p w14:paraId="76FB5915" w14:textId="77777777" w:rsidR="00C123BA" w:rsidRPr="006A0134" w:rsidRDefault="00C123BA" w:rsidP="00C123BA">
      <w:pPr>
        <w:pStyle w:val="Zkladntext1"/>
        <w:shd w:val="clear" w:color="auto" w:fill="auto"/>
        <w:spacing w:after="0" w:line="276" w:lineRule="auto"/>
        <w:ind w:left="1134" w:right="1134"/>
        <w:jc w:val="both"/>
        <w:rPr>
          <w:b/>
          <w:bCs/>
        </w:rPr>
      </w:pPr>
      <w:r>
        <w:t xml:space="preserve">Tato smlouva byla schválena Zastupitelstvem Městysu Křivoklát na veřejném jednání </w:t>
      </w:r>
      <w:r>
        <w:br/>
      </w:r>
      <w:r>
        <w:rPr>
          <w:b/>
          <w:bCs/>
        </w:rPr>
        <w:t>dne 17. 2. 2022, Usnesením č. 1/2022.</w:t>
      </w:r>
    </w:p>
    <w:p w14:paraId="34EE9607" w14:textId="77777777" w:rsidR="00642FAB" w:rsidRDefault="00642FAB" w:rsidP="009E0FDB">
      <w:pPr>
        <w:pStyle w:val="Zkladntext1"/>
        <w:shd w:val="clear" w:color="auto" w:fill="auto"/>
        <w:spacing w:after="0" w:line="283" w:lineRule="auto"/>
        <w:ind w:left="1134" w:right="1134"/>
        <w:jc w:val="both"/>
      </w:pPr>
    </w:p>
    <w:p w14:paraId="5B350245" w14:textId="54A0B939" w:rsidR="009E0FDB" w:rsidRDefault="009E0FDB" w:rsidP="009E0FDB">
      <w:pPr>
        <w:pStyle w:val="Zkladntext1"/>
        <w:shd w:val="clear" w:color="auto" w:fill="auto"/>
        <w:spacing w:after="0" w:line="283" w:lineRule="auto"/>
        <w:ind w:left="1134" w:right="1134"/>
        <w:jc w:val="both"/>
      </w:pPr>
      <w:r>
        <w:t xml:space="preserve">Součástí smlouvy je příloha č. 1 – vyúčtování dotace. </w:t>
      </w:r>
    </w:p>
    <w:p w14:paraId="4C49F3E8" w14:textId="77777777" w:rsidR="009E0FDB" w:rsidRDefault="009E0FDB" w:rsidP="00777E95">
      <w:pPr>
        <w:pStyle w:val="Zkladntext1"/>
        <w:shd w:val="clear" w:color="auto" w:fill="auto"/>
        <w:spacing w:after="0" w:line="240" w:lineRule="auto"/>
        <w:ind w:left="1134" w:right="1134"/>
      </w:pPr>
    </w:p>
    <w:p w14:paraId="5B790334" w14:textId="77777777" w:rsidR="009E0FDB" w:rsidRDefault="009E0FDB" w:rsidP="00777E95">
      <w:pPr>
        <w:pStyle w:val="Zkladntext1"/>
        <w:shd w:val="clear" w:color="auto" w:fill="auto"/>
        <w:spacing w:after="0" w:line="240" w:lineRule="auto"/>
        <w:ind w:left="1134" w:right="1134"/>
      </w:pPr>
    </w:p>
    <w:p w14:paraId="450B58E3" w14:textId="17290F34" w:rsidR="002D288F" w:rsidRDefault="00894990" w:rsidP="00777E95">
      <w:pPr>
        <w:pStyle w:val="Zkladntext1"/>
        <w:shd w:val="clear" w:color="auto" w:fill="auto"/>
        <w:spacing w:after="0" w:line="240" w:lineRule="auto"/>
        <w:ind w:left="1134" w:right="1134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888E3BE" wp14:editId="3D8F99D5">
                <wp:simplePos x="0" y="0"/>
                <wp:positionH relativeFrom="page">
                  <wp:posOffset>4248150</wp:posOffset>
                </wp:positionH>
                <wp:positionV relativeFrom="paragraph">
                  <wp:posOffset>15240</wp:posOffset>
                </wp:positionV>
                <wp:extent cx="1885950" cy="2070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C98A8A" w14:textId="2FEBCC80" w:rsidR="002D288F" w:rsidRDefault="0089499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Křivoklátě dne</w:t>
                            </w:r>
                            <w:r w:rsidR="0049556F">
                              <w:t xml:space="preserve"> 24. 2. 2022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88E3B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4.5pt;margin-top:1.2pt;width:148.5pt;height:16.3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" filled="f" stroked="f">
                <v:textbox style="mso-fit-shape-to-text:t" inset="0,0,0,0">
                  <w:txbxContent>
                    <w:p w14:paraId="68C98A8A" w14:textId="2FEBCC80" w:rsidR="002D288F" w:rsidRDefault="0089499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Křivoklátě dne</w:t>
                      </w:r>
                      <w:r w:rsidR="0049556F">
                        <w:t xml:space="preserve"> 24. 2. 2022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Křivoklátě dne</w:t>
      </w:r>
      <w:r w:rsidR="0049556F">
        <w:t xml:space="preserve"> 24. 2. 2022</w:t>
      </w:r>
      <w:r>
        <w:t xml:space="preserve"> </w:t>
      </w:r>
    </w:p>
    <w:p w14:paraId="5F5DC777" w14:textId="77777777" w:rsidR="002D288F" w:rsidRDefault="002D288F" w:rsidP="00777E95">
      <w:pPr>
        <w:spacing w:before="43" w:after="43" w:line="240" w:lineRule="exact"/>
        <w:ind w:left="1134" w:right="1134"/>
        <w:rPr>
          <w:sz w:val="19"/>
          <w:szCs w:val="19"/>
        </w:rPr>
      </w:pPr>
    </w:p>
    <w:p w14:paraId="2BBA199E" w14:textId="77777777" w:rsidR="002D288F" w:rsidRDefault="002D288F" w:rsidP="00777E95">
      <w:pPr>
        <w:spacing w:line="14" w:lineRule="exact"/>
        <w:ind w:left="1134" w:right="1134"/>
        <w:sectPr w:rsidR="002D288F">
          <w:footerReference w:type="default" r:id="rId7"/>
          <w:type w:val="continuous"/>
          <w:pgSz w:w="11900" w:h="16840"/>
          <w:pgMar w:top="1093" w:right="0" w:bottom="1166" w:left="0" w:header="0" w:footer="3" w:gutter="0"/>
          <w:cols w:space="720"/>
          <w:noEndnote/>
          <w:docGrid w:linePitch="360"/>
        </w:sectPr>
      </w:pPr>
    </w:p>
    <w:p w14:paraId="5C2A6FE2" w14:textId="63131055" w:rsidR="00E27705" w:rsidRDefault="00E27705" w:rsidP="00777E95">
      <w:pPr>
        <w:spacing w:line="360" w:lineRule="exact"/>
        <w:ind w:left="1134" w:right="1134"/>
      </w:pPr>
    </w:p>
    <w:p w14:paraId="6D6687E9" w14:textId="77777777" w:rsidR="00E27705" w:rsidRDefault="00E27705" w:rsidP="00777E95">
      <w:pPr>
        <w:spacing w:line="360" w:lineRule="exact"/>
        <w:ind w:left="1134" w:right="1134"/>
      </w:pPr>
    </w:p>
    <w:p w14:paraId="69301AD3" w14:textId="785362F9" w:rsidR="00F61C2C" w:rsidRDefault="00441052" w:rsidP="00B83A30">
      <w:pPr>
        <w:spacing w:line="360" w:lineRule="exact"/>
        <w:ind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D3517">
        <w:rPr>
          <w:rFonts w:ascii="Times New Roman" w:hAnsi="Times New Roman" w:cs="Times New Roman"/>
        </w:rPr>
        <w:t>p. Libuše Vokounová</w:t>
      </w:r>
      <w:r w:rsidR="0049556F">
        <w:rPr>
          <w:rFonts w:ascii="Times New Roman" w:hAnsi="Times New Roman" w:cs="Times New Roman"/>
        </w:rPr>
        <w:t>, v. 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1C2C">
        <w:rPr>
          <w:rFonts w:ascii="Times New Roman" w:hAnsi="Times New Roman" w:cs="Times New Roman"/>
        </w:rPr>
        <w:tab/>
      </w:r>
      <w:r w:rsidR="00777E95">
        <w:rPr>
          <w:rFonts w:ascii="Times New Roman" w:hAnsi="Times New Roman" w:cs="Times New Roman"/>
        </w:rPr>
        <w:tab/>
        <w:t xml:space="preserve">p. </w:t>
      </w:r>
      <w:r w:rsidR="00AE17AF">
        <w:rPr>
          <w:rFonts w:ascii="Times New Roman" w:hAnsi="Times New Roman" w:cs="Times New Roman"/>
        </w:rPr>
        <w:t xml:space="preserve">Peter </w:t>
      </w:r>
      <w:proofErr w:type="spellStart"/>
      <w:r w:rsidR="00AE17AF">
        <w:rPr>
          <w:rFonts w:ascii="Times New Roman" w:hAnsi="Times New Roman" w:cs="Times New Roman"/>
        </w:rPr>
        <w:t>Sz</w:t>
      </w:r>
      <w:r w:rsidR="00E01D0A">
        <w:rPr>
          <w:rFonts w:ascii="Times New Roman" w:hAnsi="Times New Roman" w:cs="Times New Roman"/>
        </w:rPr>
        <w:t>e</w:t>
      </w:r>
      <w:r w:rsidR="00AE17AF">
        <w:rPr>
          <w:rFonts w:ascii="Times New Roman" w:hAnsi="Times New Roman" w:cs="Times New Roman"/>
        </w:rPr>
        <w:t>nas</w:t>
      </w:r>
      <w:r w:rsidR="00E01D0A">
        <w:rPr>
          <w:rFonts w:ascii="Times New Roman" w:hAnsi="Times New Roman" w:cs="Times New Roman"/>
        </w:rPr>
        <w:t>z</w:t>
      </w:r>
      <w:r w:rsidR="00AE17AF">
        <w:rPr>
          <w:rFonts w:ascii="Times New Roman" w:hAnsi="Times New Roman" w:cs="Times New Roman"/>
        </w:rPr>
        <w:t>y</w:t>
      </w:r>
      <w:proofErr w:type="spellEnd"/>
      <w:r w:rsidR="0049556F">
        <w:rPr>
          <w:rFonts w:ascii="Times New Roman" w:hAnsi="Times New Roman" w:cs="Times New Roman"/>
        </w:rPr>
        <w:t xml:space="preserve">, v. r. </w:t>
      </w:r>
    </w:p>
    <w:p w14:paraId="5D831351" w14:textId="3CC58BBC" w:rsidR="002D288F" w:rsidRPr="00441052" w:rsidRDefault="00777E95" w:rsidP="00777E95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61C2C">
        <w:rPr>
          <w:rFonts w:ascii="Times New Roman" w:hAnsi="Times New Roman" w:cs="Times New Roman"/>
        </w:rPr>
        <w:t xml:space="preserve">starostka </w:t>
      </w:r>
      <w:r w:rsidR="00F61C2C">
        <w:rPr>
          <w:rFonts w:ascii="Times New Roman" w:hAnsi="Times New Roman" w:cs="Times New Roman"/>
        </w:rPr>
        <w:tab/>
      </w:r>
      <w:r w:rsidR="00F61C2C">
        <w:rPr>
          <w:rFonts w:ascii="Times New Roman" w:hAnsi="Times New Roman" w:cs="Times New Roman"/>
        </w:rPr>
        <w:tab/>
      </w:r>
      <w:r w:rsidR="00F61C2C">
        <w:rPr>
          <w:rFonts w:ascii="Times New Roman" w:hAnsi="Times New Roman" w:cs="Times New Roman"/>
        </w:rPr>
        <w:tab/>
      </w:r>
      <w:r w:rsidR="00F61C2C">
        <w:rPr>
          <w:rFonts w:ascii="Times New Roman" w:hAnsi="Times New Roman" w:cs="Times New Roman"/>
        </w:rPr>
        <w:tab/>
      </w:r>
      <w:r w:rsidR="00F61C2C">
        <w:rPr>
          <w:rFonts w:ascii="Times New Roman" w:hAnsi="Times New Roman" w:cs="Times New Roman"/>
        </w:rPr>
        <w:tab/>
      </w:r>
      <w:r w:rsidR="00AE17AF">
        <w:rPr>
          <w:rFonts w:ascii="Times New Roman" w:hAnsi="Times New Roman" w:cs="Times New Roman"/>
        </w:rPr>
        <w:t xml:space="preserve">             starosta jednoty</w:t>
      </w:r>
    </w:p>
    <w:sectPr w:rsidR="002D288F" w:rsidRPr="00441052">
      <w:type w:val="continuous"/>
      <w:pgSz w:w="11900" w:h="16840"/>
      <w:pgMar w:top="1093" w:right="1247" w:bottom="1166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964F" w14:textId="77777777" w:rsidR="00BE469A" w:rsidRDefault="00BE469A">
      <w:r>
        <w:separator/>
      </w:r>
    </w:p>
  </w:endnote>
  <w:endnote w:type="continuationSeparator" w:id="0">
    <w:p w14:paraId="7F4E6370" w14:textId="77777777" w:rsidR="00BE469A" w:rsidRDefault="00B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7AF" w14:textId="77777777" w:rsidR="002D288F" w:rsidRDefault="0089499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E6CC03" wp14:editId="5F2D52AC">
              <wp:simplePos x="0" y="0"/>
              <wp:positionH relativeFrom="page">
                <wp:posOffset>3696335</wp:posOffset>
              </wp:positionH>
              <wp:positionV relativeFrom="page">
                <wp:posOffset>10068560</wp:posOffset>
              </wp:positionV>
              <wp:extent cx="3048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4DE69" w14:textId="77777777" w:rsidR="002D288F" w:rsidRDefault="0089499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CC03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1.05pt;margin-top:792.8pt;width:2.4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" filled="f" stroked="f">
              <v:textbox style="mso-fit-shape-to-text:t" inset="0,0,0,0">
                <w:txbxContent>
                  <w:p w14:paraId="4DC4DE69" w14:textId="77777777" w:rsidR="002D288F" w:rsidRDefault="0089499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944A" w14:textId="77777777" w:rsidR="00BE469A" w:rsidRDefault="00BE469A"/>
  </w:footnote>
  <w:footnote w:type="continuationSeparator" w:id="0">
    <w:p w14:paraId="0F40E7A4" w14:textId="77777777" w:rsidR="00BE469A" w:rsidRDefault="00BE4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65EC"/>
    <w:multiLevelType w:val="hybridMultilevel"/>
    <w:tmpl w:val="2A568ED0"/>
    <w:lvl w:ilvl="0" w:tplc="1AF45D00">
      <w:start w:val="4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AE57DB"/>
    <w:multiLevelType w:val="multilevel"/>
    <w:tmpl w:val="8FF65D6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F"/>
    <w:rsid w:val="00044357"/>
    <w:rsid w:val="001104DA"/>
    <w:rsid w:val="00161AC6"/>
    <w:rsid w:val="001B60A2"/>
    <w:rsid w:val="001B6B1E"/>
    <w:rsid w:val="00205634"/>
    <w:rsid w:val="002D288F"/>
    <w:rsid w:val="002E7BD4"/>
    <w:rsid w:val="00304E51"/>
    <w:rsid w:val="00334EDC"/>
    <w:rsid w:val="00373115"/>
    <w:rsid w:val="00381327"/>
    <w:rsid w:val="00441052"/>
    <w:rsid w:val="004419D6"/>
    <w:rsid w:val="004571F4"/>
    <w:rsid w:val="00461DB5"/>
    <w:rsid w:val="0047773C"/>
    <w:rsid w:val="0049556F"/>
    <w:rsid w:val="004A195C"/>
    <w:rsid w:val="004C2EA3"/>
    <w:rsid w:val="004C36FC"/>
    <w:rsid w:val="00514DDB"/>
    <w:rsid w:val="00591B6D"/>
    <w:rsid w:val="005C31C1"/>
    <w:rsid w:val="00642FAB"/>
    <w:rsid w:val="006438E9"/>
    <w:rsid w:val="006976E1"/>
    <w:rsid w:val="006B33EC"/>
    <w:rsid w:val="006B72F2"/>
    <w:rsid w:val="007156F1"/>
    <w:rsid w:val="00777E95"/>
    <w:rsid w:val="0078236B"/>
    <w:rsid w:val="00853FA1"/>
    <w:rsid w:val="00894990"/>
    <w:rsid w:val="00984EFF"/>
    <w:rsid w:val="009D3517"/>
    <w:rsid w:val="009E0FDB"/>
    <w:rsid w:val="009E3ECC"/>
    <w:rsid w:val="00A31E89"/>
    <w:rsid w:val="00A41F9C"/>
    <w:rsid w:val="00A70CC2"/>
    <w:rsid w:val="00A8782B"/>
    <w:rsid w:val="00A9469C"/>
    <w:rsid w:val="00AA488E"/>
    <w:rsid w:val="00AE17AF"/>
    <w:rsid w:val="00AE2DC5"/>
    <w:rsid w:val="00B43220"/>
    <w:rsid w:val="00B83A30"/>
    <w:rsid w:val="00BE469A"/>
    <w:rsid w:val="00BF48E5"/>
    <w:rsid w:val="00C123BA"/>
    <w:rsid w:val="00C42016"/>
    <w:rsid w:val="00CC53A9"/>
    <w:rsid w:val="00DB0FDE"/>
    <w:rsid w:val="00DB228A"/>
    <w:rsid w:val="00DC42D5"/>
    <w:rsid w:val="00E00E6F"/>
    <w:rsid w:val="00E01D0A"/>
    <w:rsid w:val="00E11B55"/>
    <w:rsid w:val="00E27705"/>
    <w:rsid w:val="00E75634"/>
    <w:rsid w:val="00F6146D"/>
    <w:rsid w:val="00F61C2C"/>
    <w:rsid w:val="00FA2FF0"/>
    <w:rsid w:val="00FF20F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988E"/>
  <w15:docId w15:val="{D32B4F5B-97F9-4AF9-9043-98A46FAA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7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Zkladntext0">
    <w:name w:val="Body Text"/>
    <w:basedOn w:val="Normln"/>
    <w:link w:val="ZkladntextChar"/>
    <w:rsid w:val="00591B6D"/>
    <w:pPr>
      <w:widowControl/>
      <w:suppressAutoHyphens/>
      <w:autoSpaceDN w:val="0"/>
      <w:spacing w:after="160" w:line="259" w:lineRule="auto"/>
      <w:textAlignment w:val="baseline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ZkladntextChar">
    <w:name w:val="Základní text Char"/>
    <w:basedOn w:val="Standardnpsmoodstavce"/>
    <w:link w:val="Zkladntext0"/>
    <w:rsid w:val="00591B6D"/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Bezmezer">
    <w:name w:val="No Spacing"/>
    <w:qFormat/>
    <w:rsid w:val="00591B6D"/>
    <w:pPr>
      <w:widowControl/>
      <w:suppressAutoHyphens/>
      <w:autoSpaceDN w:val="0"/>
      <w:spacing w:after="160" w:line="259" w:lineRule="auto"/>
      <w:textAlignment w:val="baseline"/>
    </w:pPr>
    <w:rPr>
      <w:rFonts w:ascii="Times New Roman" w:eastAsia="Times New Roman" w:hAnsi="Times New Roman" w:cs="Times New Roman"/>
      <w:lang w:eastAsia="ar-SA" w:bidi="ar-SA"/>
    </w:rPr>
  </w:style>
  <w:style w:type="paragraph" w:styleId="Normlnweb">
    <w:name w:val="Normal (Web)"/>
    <w:basedOn w:val="Normln"/>
    <w:uiPriority w:val="99"/>
    <w:unhideWhenUsed/>
    <w:rsid w:val="00777E95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15</cp:revision>
  <dcterms:created xsi:type="dcterms:W3CDTF">2021-01-04T15:19:00Z</dcterms:created>
  <dcterms:modified xsi:type="dcterms:W3CDTF">2022-03-01T07:33:00Z</dcterms:modified>
</cp:coreProperties>
</file>